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4EC53" w14:textId="568913F9" w:rsidR="00447E79" w:rsidRPr="007A5298" w:rsidRDefault="00020739" w:rsidP="00E16FE8">
      <w:pPr>
        <w:snapToGrid w:val="0"/>
        <w:spacing w:line="360" w:lineRule="auto"/>
        <w:ind w:right="335"/>
        <w:jc w:val="center"/>
        <w:rPr>
          <w:b/>
          <w:bCs/>
          <w:u w:val="single"/>
        </w:rPr>
      </w:pPr>
      <w:r w:rsidRPr="007A5298">
        <w:rPr>
          <w:rFonts w:ascii="Cambria" w:hAnsi="Cambria"/>
          <w:b/>
          <w:bCs/>
          <w:sz w:val="28"/>
          <w:szCs w:val="28"/>
          <w:u w:val="single"/>
        </w:rPr>
        <w:t>DECRETO</w:t>
      </w:r>
      <w:r w:rsidR="00731F66" w:rsidRPr="007A5298">
        <w:rPr>
          <w:rFonts w:ascii="Cambria" w:hAnsi="Cambria"/>
          <w:b/>
          <w:bCs/>
          <w:sz w:val="28"/>
          <w:szCs w:val="28"/>
          <w:u w:val="single"/>
        </w:rPr>
        <w:t xml:space="preserve"> Nº</w:t>
      </w:r>
      <w:r w:rsidR="003317E5" w:rsidRPr="007A5298">
        <w:rPr>
          <w:rFonts w:ascii="Cambria" w:hAnsi="Cambria"/>
          <w:b/>
          <w:bCs/>
          <w:sz w:val="28"/>
          <w:szCs w:val="28"/>
          <w:u w:val="single"/>
        </w:rPr>
        <w:t xml:space="preserve"> </w:t>
      </w:r>
      <w:r w:rsidR="004804C1">
        <w:rPr>
          <w:rFonts w:ascii="Cambria" w:hAnsi="Cambria"/>
          <w:b/>
          <w:bCs/>
          <w:sz w:val="28"/>
          <w:szCs w:val="28"/>
          <w:u w:val="single"/>
        </w:rPr>
        <w:t>0</w:t>
      </w:r>
      <w:r w:rsidR="007E4C88">
        <w:rPr>
          <w:rFonts w:ascii="Cambria" w:hAnsi="Cambria"/>
          <w:b/>
          <w:bCs/>
          <w:sz w:val="28"/>
          <w:szCs w:val="28"/>
          <w:u w:val="single"/>
        </w:rPr>
        <w:t>87</w:t>
      </w:r>
      <w:r w:rsidR="00365D7E" w:rsidRPr="007A5298">
        <w:rPr>
          <w:rFonts w:ascii="Cambria" w:hAnsi="Cambria"/>
          <w:b/>
          <w:bCs/>
          <w:sz w:val="28"/>
          <w:szCs w:val="28"/>
          <w:u w:val="single"/>
        </w:rPr>
        <w:t>/20</w:t>
      </w:r>
      <w:r w:rsidR="004804C1">
        <w:rPr>
          <w:rFonts w:ascii="Cambria" w:hAnsi="Cambria"/>
          <w:b/>
          <w:bCs/>
          <w:sz w:val="28"/>
          <w:szCs w:val="28"/>
          <w:u w:val="single"/>
        </w:rPr>
        <w:t>2</w:t>
      </w:r>
      <w:r w:rsidR="007E4C88">
        <w:rPr>
          <w:rFonts w:ascii="Cambria" w:hAnsi="Cambria"/>
          <w:b/>
          <w:bCs/>
          <w:sz w:val="28"/>
          <w:szCs w:val="28"/>
          <w:u w:val="single"/>
        </w:rPr>
        <w:t>1</w:t>
      </w:r>
    </w:p>
    <w:p w14:paraId="562AE2B3" w14:textId="77777777" w:rsidR="00E16FE8" w:rsidRDefault="00E16FE8" w:rsidP="00E16FE8">
      <w:pPr>
        <w:pStyle w:val="Recuodecorpodetexto"/>
        <w:spacing w:before="0"/>
        <w:ind w:left="4502"/>
        <w:rPr>
          <w:rFonts w:ascii="Times New Roman" w:eastAsia="Times New Roman" w:hAnsi="Times New Roman"/>
          <w:b/>
          <w:bCs/>
          <w:sz w:val="20"/>
          <w:lang w:eastAsia="ar-SA"/>
        </w:rPr>
      </w:pPr>
    </w:p>
    <w:p w14:paraId="4647CFDC" w14:textId="3EE6F149" w:rsidR="007009CD" w:rsidRPr="00FE5595" w:rsidRDefault="00BB7417" w:rsidP="00E16FE8">
      <w:pPr>
        <w:pStyle w:val="Recuodecorpodetexto"/>
        <w:spacing w:before="0"/>
        <w:ind w:left="4502"/>
        <w:rPr>
          <w:rFonts w:ascii="Times New Roman" w:hAnsi="Times New Roman"/>
          <w:b/>
          <w:caps/>
          <w:szCs w:val="24"/>
        </w:rPr>
      </w:pPr>
      <w:r w:rsidRPr="00E16FE8">
        <w:rPr>
          <w:rFonts w:ascii="Times New Roman" w:eastAsia="Times New Roman" w:hAnsi="Times New Roman"/>
          <w:b/>
          <w:bCs/>
          <w:sz w:val="20"/>
          <w:lang w:eastAsia="ar-SA"/>
        </w:rPr>
        <w:t xml:space="preserve"> </w:t>
      </w:r>
      <w:r w:rsidR="007009CD" w:rsidRPr="00FE5595">
        <w:rPr>
          <w:rFonts w:ascii="Times New Roman" w:hAnsi="Times New Roman"/>
          <w:b/>
          <w:caps/>
          <w:szCs w:val="24"/>
        </w:rPr>
        <w:t>“</w:t>
      </w:r>
      <w:bookmarkStart w:id="0" w:name="_GoBack"/>
      <w:r w:rsidR="00020739">
        <w:rPr>
          <w:rFonts w:ascii="Times New Roman" w:hAnsi="Times New Roman"/>
          <w:b/>
          <w:szCs w:val="24"/>
        </w:rPr>
        <w:t>Abre</w:t>
      </w:r>
      <w:r w:rsidR="007009CD" w:rsidRPr="00FE5595">
        <w:rPr>
          <w:rFonts w:ascii="Times New Roman" w:hAnsi="Times New Roman"/>
          <w:b/>
          <w:szCs w:val="24"/>
        </w:rPr>
        <w:t xml:space="preserve"> </w:t>
      </w:r>
      <w:r w:rsidR="00020739">
        <w:rPr>
          <w:rFonts w:ascii="Times New Roman" w:hAnsi="Times New Roman"/>
          <w:b/>
          <w:szCs w:val="24"/>
        </w:rPr>
        <w:t xml:space="preserve">de crédito adicional </w:t>
      </w:r>
      <w:r w:rsidR="00365D7E">
        <w:rPr>
          <w:rFonts w:ascii="Times New Roman" w:hAnsi="Times New Roman"/>
          <w:b/>
          <w:szCs w:val="24"/>
        </w:rPr>
        <w:t>suplementar</w:t>
      </w:r>
      <w:r w:rsidR="00020739">
        <w:rPr>
          <w:rFonts w:ascii="Times New Roman" w:hAnsi="Times New Roman"/>
          <w:b/>
          <w:szCs w:val="24"/>
        </w:rPr>
        <w:t xml:space="preserve"> – anulação de dotação no orçamento programa de 20</w:t>
      </w:r>
      <w:r w:rsidR="004804C1">
        <w:rPr>
          <w:rFonts w:ascii="Times New Roman" w:hAnsi="Times New Roman"/>
          <w:b/>
          <w:szCs w:val="24"/>
        </w:rPr>
        <w:t>2</w:t>
      </w:r>
      <w:r w:rsidR="007E4C88">
        <w:rPr>
          <w:rFonts w:ascii="Times New Roman" w:hAnsi="Times New Roman"/>
          <w:b/>
          <w:szCs w:val="24"/>
        </w:rPr>
        <w:t>1</w:t>
      </w:r>
      <w:bookmarkEnd w:id="0"/>
      <w:r w:rsidR="00020739">
        <w:rPr>
          <w:rFonts w:ascii="Times New Roman" w:hAnsi="Times New Roman"/>
          <w:b/>
          <w:szCs w:val="24"/>
        </w:rPr>
        <w:t>.</w:t>
      </w:r>
      <w:r w:rsidR="007009CD" w:rsidRPr="00FE5595">
        <w:rPr>
          <w:rFonts w:ascii="Times New Roman" w:hAnsi="Times New Roman"/>
          <w:b/>
          <w:caps/>
          <w:szCs w:val="24"/>
        </w:rPr>
        <w:t>”</w:t>
      </w:r>
    </w:p>
    <w:p w14:paraId="0D0902FF" w14:textId="77777777" w:rsidR="00923ABE" w:rsidRDefault="00923ABE" w:rsidP="00E16FE8">
      <w:pPr>
        <w:jc w:val="both"/>
      </w:pPr>
    </w:p>
    <w:p w14:paraId="68A53A0E" w14:textId="3D6A976F" w:rsidR="00447E79" w:rsidRPr="007A5298" w:rsidRDefault="00447E79" w:rsidP="00E16FE8">
      <w:pPr>
        <w:jc w:val="both"/>
      </w:pPr>
      <w:r w:rsidRPr="00FE5595">
        <w:tab/>
      </w:r>
      <w:r w:rsidRPr="00FE5595">
        <w:tab/>
      </w:r>
      <w:r w:rsidR="007E4C88" w:rsidRPr="007E4C88">
        <w:rPr>
          <w:b/>
          <w:bCs/>
        </w:rPr>
        <w:t>JACOB ANDRE BRINGSKEN</w:t>
      </w:r>
      <w:r w:rsidRPr="00FE5595">
        <w:rPr>
          <w:b/>
          <w:bCs/>
        </w:rPr>
        <w:t>,</w:t>
      </w:r>
      <w:r w:rsidRPr="00FE5595">
        <w:t xml:space="preserve"> Prefeito d</w:t>
      </w:r>
      <w:r w:rsidR="002B7D44">
        <w:t>o Município d</w:t>
      </w:r>
      <w:r w:rsidRPr="00FE5595">
        <w:t xml:space="preserve">e </w:t>
      </w:r>
      <w:r w:rsidR="00486BBB" w:rsidRPr="00FE5595">
        <w:t>Vila Bela da Santíssima Trindade</w:t>
      </w:r>
      <w:r w:rsidRPr="00FE5595">
        <w:t xml:space="preserve">, </w:t>
      </w:r>
      <w:r w:rsidR="00020739">
        <w:t>Estado de Mato Grosso, no uso de suas atribuições legais, na Lei Orgânica Municipal do Município de Vila Bela da Santíssima Trindade e autorização contida na Lei Municipal nº</w:t>
      </w:r>
      <w:r w:rsidR="00020739" w:rsidRPr="007A5298">
        <w:t xml:space="preserve">. </w:t>
      </w:r>
      <w:bookmarkStart w:id="1" w:name="OLE_LINK3"/>
      <w:bookmarkStart w:id="2" w:name="OLE_LINK4"/>
      <w:r w:rsidR="0007731B" w:rsidRPr="007A5298">
        <w:t>1.</w:t>
      </w:r>
      <w:r w:rsidR="00EA7872">
        <w:t>4</w:t>
      </w:r>
      <w:r w:rsidR="008F25CB">
        <w:t>81</w:t>
      </w:r>
      <w:r w:rsidR="00EA7872">
        <w:t>/</w:t>
      </w:r>
      <w:r w:rsidR="00020739" w:rsidRPr="007A5298">
        <w:t>20</w:t>
      </w:r>
      <w:bookmarkEnd w:id="1"/>
      <w:bookmarkEnd w:id="2"/>
      <w:r w:rsidR="008F25CB">
        <w:t>20</w:t>
      </w:r>
      <w:r w:rsidR="00020739" w:rsidRPr="007A5298">
        <w:t>.</w:t>
      </w:r>
    </w:p>
    <w:p w14:paraId="25B12645" w14:textId="77777777" w:rsidR="00020739" w:rsidRPr="007A5298" w:rsidRDefault="00020739" w:rsidP="00E16FE8">
      <w:pPr>
        <w:jc w:val="both"/>
        <w:rPr>
          <w:sz w:val="20"/>
          <w:szCs w:val="20"/>
        </w:rPr>
      </w:pPr>
    </w:p>
    <w:p w14:paraId="1815F039" w14:textId="77777777" w:rsidR="00020739" w:rsidRPr="00A07559" w:rsidRDefault="00020739" w:rsidP="00E16FE8">
      <w:pPr>
        <w:jc w:val="both"/>
        <w:rPr>
          <w:b/>
        </w:rPr>
      </w:pPr>
      <w:r>
        <w:tab/>
      </w:r>
      <w:r>
        <w:tab/>
      </w:r>
      <w:r w:rsidR="00A07559">
        <w:rPr>
          <w:b/>
        </w:rPr>
        <w:t>DECRETA:</w:t>
      </w:r>
    </w:p>
    <w:p w14:paraId="1CAD754E" w14:textId="77777777" w:rsidR="006C52AE" w:rsidRPr="00E16FE8" w:rsidRDefault="006C52AE" w:rsidP="00E16FE8">
      <w:pPr>
        <w:jc w:val="both"/>
        <w:rPr>
          <w:sz w:val="20"/>
          <w:szCs w:val="20"/>
        </w:rPr>
      </w:pPr>
    </w:p>
    <w:p w14:paraId="4579E676" w14:textId="32E22905" w:rsidR="007009CD" w:rsidRDefault="00447E79" w:rsidP="00E16FE8">
      <w:pPr>
        <w:pStyle w:val="Recuodecorpodetexto3"/>
        <w:spacing w:after="0"/>
        <w:ind w:left="0"/>
        <w:jc w:val="both"/>
        <w:rPr>
          <w:sz w:val="24"/>
          <w:szCs w:val="24"/>
        </w:rPr>
      </w:pPr>
      <w:r w:rsidRPr="00FE5595">
        <w:rPr>
          <w:sz w:val="24"/>
          <w:szCs w:val="24"/>
        </w:rPr>
        <w:tab/>
      </w:r>
      <w:r w:rsidRPr="00FE5595">
        <w:rPr>
          <w:sz w:val="24"/>
          <w:szCs w:val="24"/>
        </w:rPr>
        <w:tab/>
      </w:r>
      <w:r w:rsidR="007009CD" w:rsidRPr="00FE5595">
        <w:rPr>
          <w:b/>
          <w:sz w:val="24"/>
          <w:szCs w:val="24"/>
        </w:rPr>
        <w:t>Art. 1º -</w:t>
      </w:r>
      <w:r w:rsidR="00365D7E">
        <w:rPr>
          <w:b/>
          <w:sz w:val="24"/>
          <w:szCs w:val="24"/>
          <w:lang w:val="pt-BR"/>
        </w:rPr>
        <w:t xml:space="preserve"> </w:t>
      </w:r>
      <w:proofErr w:type="spellStart"/>
      <w:r w:rsidR="00A07559">
        <w:rPr>
          <w:sz w:val="24"/>
          <w:szCs w:val="24"/>
          <w:lang w:val="pt-BR"/>
        </w:rPr>
        <w:t>F</w:t>
      </w:r>
      <w:r w:rsidR="00365D7E">
        <w:rPr>
          <w:sz w:val="24"/>
          <w:szCs w:val="24"/>
          <w:lang w:val="pt-BR"/>
        </w:rPr>
        <w:t>i</w:t>
      </w:r>
      <w:r w:rsidR="007009CD" w:rsidRPr="00FE5595">
        <w:rPr>
          <w:sz w:val="24"/>
          <w:szCs w:val="24"/>
        </w:rPr>
        <w:t>ca</w:t>
      </w:r>
      <w:proofErr w:type="spellEnd"/>
      <w:r w:rsidR="007009CD" w:rsidRPr="00FE5595">
        <w:rPr>
          <w:sz w:val="24"/>
          <w:szCs w:val="24"/>
        </w:rPr>
        <w:t xml:space="preserve"> abert</w:t>
      </w:r>
      <w:r w:rsidR="00A07559">
        <w:rPr>
          <w:sz w:val="24"/>
          <w:szCs w:val="24"/>
          <w:lang w:val="pt-BR"/>
        </w:rPr>
        <w:t xml:space="preserve">o no corrente exercício </w:t>
      </w:r>
      <w:r w:rsidR="007009CD" w:rsidRPr="00FE5595">
        <w:rPr>
          <w:b/>
          <w:sz w:val="24"/>
          <w:szCs w:val="24"/>
        </w:rPr>
        <w:t xml:space="preserve">Crédito Adicional </w:t>
      </w:r>
      <w:r w:rsidR="00365D7E">
        <w:rPr>
          <w:b/>
          <w:sz w:val="24"/>
          <w:szCs w:val="24"/>
          <w:lang w:val="pt-BR"/>
        </w:rPr>
        <w:t>Suplementar</w:t>
      </w:r>
      <w:r w:rsidR="007009CD" w:rsidRPr="00FE5595">
        <w:rPr>
          <w:sz w:val="24"/>
          <w:szCs w:val="24"/>
        </w:rPr>
        <w:t xml:space="preserve"> </w:t>
      </w:r>
      <w:r w:rsidR="00A07559">
        <w:rPr>
          <w:sz w:val="24"/>
          <w:szCs w:val="24"/>
          <w:lang w:val="pt-BR"/>
        </w:rPr>
        <w:t>de</w:t>
      </w:r>
      <w:r w:rsidR="007009CD" w:rsidRPr="00FE5595">
        <w:rPr>
          <w:sz w:val="24"/>
          <w:szCs w:val="24"/>
        </w:rPr>
        <w:t xml:space="preserve"> </w:t>
      </w:r>
      <w:r w:rsidR="007009CD" w:rsidRPr="00FE5595">
        <w:rPr>
          <w:b/>
          <w:sz w:val="24"/>
          <w:szCs w:val="24"/>
        </w:rPr>
        <w:t xml:space="preserve">R$ </w:t>
      </w:r>
      <w:r w:rsidR="00E4466A">
        <w:rPr>
          <w:b/>
          <w:sz w:val="24"/>
          <w:szCs w:val="24"/>
          <w:lang w:val="pt-BR"/>
        </w:rPr>
        <w:t>9</w:t>
      </w:r>
      <w:r w:rsidR="00A06D7D" w:rsidRPr="00A06D7D">
        <w:rPr>
          <w:b/>
          <w:sz w:val="24"/>
          <w:szCs w:val="24"/>
          <w:lang w:val="pt-BR"/>
        </w:rPr>
        <w:t>.</w:t>
      </w:r>
      <w:r w:rsidR="007E4C88">
        <w:rPr>
          <w:b/>
          <w:sz w:val="24"/>
          <w:szCs w:val="24"/>
          <w:lang w:val="pt-BR"/>
        </w:rPr>
        <w:t>988.86</w:t>
      </w:r>
      <w:r w:rsidR="00A06D7D" w:rsidRPr="00A06D7D">
        <w:rPr>
          <w:b/>
          <w:sz w:val="24"/>
          <w:szCs w:val="24"/>
          <w:lang w:val="pt-BR"/>
        </w:rPr>
        <w:t xml:space="preserve"> </w:t>
      </w:r>
      <w:r w:rsidR="007009CD" w:rsidRPr="00FE5595">
        <w:rPr>
          <w:b/>
          <w:sz w:val="24"/>
          <w:szCs w:val="24"/>
        </w:rPr>
        <w:t>(</w:t>
      </w:r>
      <w:r w:rsidR="00E4466A">
        <w:rPr>
          <w:b/>
          <w:sz w:val="24"/>
          <w:szCs w:val="24"/>
          <w:lang w:val="pt-BR"/>
        </w:rPr>
        <w:t>Nove</w:t>
      </w:r>
      <w:r w:rsidR="00A06D7D">
        <w:rPr>
          <w:b/>
          <w:sz w:val="24"/>
          <w:szCs w:val="24"/>
          <w:lang w:val="pt-BR"/>
        </w:rPr>
        <w:t xml:space="preserve"> </w:t>
      </w:r>
      <w:r w:rsidR="00EA7872">
        <w:rPr>
          <w:b/>
          <w:sz w:val="24"/>
          <w:szCs w:val="24"/>
          <w:lang w:val="pt-BR"/>
        </w:rPr>
        <w:t>mil</w:t>
      </w:r>
      <w:r w:rsidR="004804C1">
        <w:rPr>
          <w:b/>
          <w:sz w:val="24"/>
          <w:szCs w:val="24"/>
          <w:lang w:val="pt-BR"/>
        </w:rPr>
        <w:t xml:space="preserve"> </w:t>
      </w:r>
      <w:r w:rsidR="00A06D7D">
        <w:rPr>
          <w:b/>
          <w:sz w:val="24"/>
          <w:szCs w:val="24"/>
          <w:lang w:val="pt-BR"/>
        </w:rPr>
        <w:t xml:space="preserve">e </w:t>
      </w:r>
      <w:r w:rsidR="007E4C88">
        <w:rPr>
          <w:b/>
          <w:sz w:val="24"/>
          <w:szCs w:val="24"/>
          <w:lang w:val="pt-BR"/>
        </w:rPr>
        <w:t xml:space="preserve">novecentos e oitenta e oito </w:t>
      </w:r>
      <w:r w:rsidR="0007731B">
        <w:rPr>
          <w:b/>
          <w:sz w:val="24"/>
          <w:szCs w:val="24"/>
          <w:lang w:val="pt-BR"/>
        </w:rPr>
        <w:t>reais</w:t>
      </w:r>
      <w:r w:rsidR="00A06D7D">
        <w:rPr>
          <w:b/>
          <w:sz w:val="24"/>
          <w:szCs w:val="24"/>
          <w:lang w:val="pt-BR"/>
        </w:rPr>
        <w:t xml:space="preserve"> e </w:t>
      </w:r>
      <w:r w:rsidR="007E4C88">
        <w:rPr>
          <w:b/>
          <w:sz w:val="24"/>
          <w:szCs w:val="24"/>
          <w:lang w:val="pt-BR"/>
        </w:rPr>
        <w:t>oitenta e seis</w:t>
      </w:r>
      <w:r w:rsidR="00A06D7D">
        <w:rPr>
          <w:b/>
          <w:sz w:val="24"/>
          <w:szCs w:val="24"/>
          <w:lang w:val="pt-BR"/>
        </w:rPr>
        <w:t xml:space="preserve"> centavos</w:t>
      </w:r>
      <w:r w:rsidR="007009CD" w:rsidRPr="00FE5595">
        <w:rPr>
          <w:b/>
          <w:sz w:val="24"/>
          <w:szCs w:val="24"/>
        </w:rPr>
        <w:t>)</w:t>
      </w:r>
      <w:r w:rsidR="007009CD" w:rsidRPr="00FE5595">
        <w:rPr>
          <w:sz w:val="24"/>
          <w:szCs w:val="24"/>
        </w:rPr>
        <w:t xml:space="preserve">, </w:t>
      </w:r>
      <w:r w:rsidR="00A07559">
        <w:rPr>
          <w:sz w:val="24"/>
          <w:szCs w:val="24"/>
          <w:lang w:val="pt-BR"/>
        </w:rPr>
        <w:t>para a</w:t>
      </w:r>
      <w:r w:rsidR="0007731B">
        <w:rPr>
          <w:sz w:val="24"/>
          <w:szCs w:val="24"/>
          <w:lang w:val="pt-BR"/>
        </w:rPr>
        <w:t>s</w:t>
      </w:r>
      <w:r w:rsidR="00A07559">
        <w:rPr>
          <w:sz w:val="24"/>
          <w:szCs w:val="24"/>
          <w:lang w:val="pt-BR"/>
        </w:rPr>
        <w:t xml:space="preserve"> seguinte</w:t>
      </w:r>
      <w:r w:rsidR="0007731B">
        <w:rPr>
          <w:sz w:val="24"/>
          <w:szCs w:val="24"/>
          <w:lang w:val="pt-BR"/>
        </w:rPr>
        <w:t>s dotações</w:t>
      </w:r>
      <w:r w:rsidR="00A07559">
        <w:rPr>
          <w:sz w:val="24"/>
          <w:szCs w:val="24"/>
          <w:lang w:val="pt-BR"/>
        </w:rPr>
        <w:t xml:space="preserve"> orçamentária</w:t>
      </w:r>
      <w:r w:rsidR="0007731B">
        <w:rPr>
          <w:sz w:val="24"/>
          <w:szCs w:val="24"/>
          <w:lang w:val="pt-BR"/>
        </w:rPr>
        <w:t>s</w:t>
      </w:r>
      <w:r w:rsidR="007009CD" w:rsidRPr="00FE5595">
        <w:rPr>
          <w:sz w:val="24"/>
          <w:szCs w:val="24"/>
        </w:rPr>
        <w:t>:</w:t>
      </w:r>
    </w:p>
    <w:p w14:paraId="708B0E63" w14:textId="77777777" w:rsidR="00D07361" w:rsidRDefault="00D07361" w:rsidP="00E16FE8">
      <w:pPr>
        <w:pStyle w:val="Recuodecorpodetexto3"/>
        <w:spacing w:after="0"/>
        <w:ind w:left="284"/>
        <w:rPr>
          <w:b/>
          <w:sz w:val="24"/>
          <w:szCs w:val="24"/>
        </w:rPr>
      </w:pPr>
      <w:bookmarkStart w:id="3" w:name="OLE_LINK1"/>
      <w:bookmarkStart w:id="4" w:name="OLE_LINK2"/>
      <w:bookmarkStart w:id="5" w:name="OLE_LINK5"/>
      <w:bookmarkStart w:id="6" w:name="OLE_LINK6"/>
    </w:p>
    <w:p w14:paraId="21B3DDC8" w14:textId="77777777" w:rsidR="00D07361" w:rsidRPr="003E51E2" w:rsidRDefault="00D07361" w:rsidP="00D07361">
      <w:pPr>
        <w:pStyle w:val="Recuodecorpodetexto3"/>
        <w:spacing w:after="0"/>
        <w:ind w:left="284"/>
        <w:rPr>
          <w:sz w:val="18"/>
          <w:szCs w:val="18"/>
        </w:rPr>
      </w:pPr>
      <w:r w:rsidRPr="003E51E2">
        <w:rPr>
          <w:b/>
          <w:sz w:val="18"/>
          <w:szCs w:val="18"/>
        </w:rPr>
        <w:t>01–</w:t>
      </w:r>
      <w:r w:rsidRPr="003E51E2">
        <w:rPr>
          <w:sz w:val="18"/>
          <w:szCs w:val="18"/>
        </w:rPr>
        <w:t>CÂMARA MUNICIPAL DE VILA BELA DA SANTÍSSIMA TRINDADE</w:t>
      </w:r>
    </w:p>
    <w:p w14:paraId="0C501834" w14:textId="77777777" w:rsidR="00D07361" w:rsidRPr="003E51E2" w:rsidRDefault="00D07361" w:rsidP="00D07361">
      <w:pPr>
        <w:pStyle w:val="Recuodecorpodetexto3"/>
        <w:spacing w:after="0"/>
        <w:rPr>
          <w:caps/>
          <w:sz w:val="18"/>
          <w:szCs w:val="18"/>
        </w:rPr>
      </w:pPr>
      <w:r w:rsidRPr="003E51E2">
        <w:rPr>
          <w:b/>
          <w:sz w:val="18"/>
          <w:szCs w:val="18"/>
          <w:lang w:val="pt-BR"/>
        </w:rPr>
        <w:t>0</w:t>
      </w:r>
      <w:r w:rsidRPr="003E51E2">
        <w:rPr>
          <w:b/>
          <w:sz w:val="18"/>
          <w:szCs w:val="18"/>
        </w:rPr>
        <w:t>01–</w:t>
      </w:r>
      <w:r w:rsidRPr="003E51E2">
        <w:rPr>
          <w:sz w:val="18"/>
          <w:szCs w:val="18"/>
        </w:rPr>
        <w:t>CÂMARA MUNICIPAL DE VILA BELA DA SANTÍSSIMA TRINDADE</w:t>
      </w:r>
    </w:p>
    <w:p w14:paraId="51017737" w14:textId="40C5636D" w:rsidR="007E4C88" w:rsidRDefault="007E4C88" w:rsidP="007E4C88">
      <w:pPr>
        <w:pStyle w:val="Recuodecorpodetexto3"/>
        <w:tabs>
          <w:tab w:val="decimal" w:pos="9214"/>
        </w:tabs>
        <w:spacing w:after="0"/>
        <w:ind w:left="284"/>
        <w:rPr>
          <w:sz w:val="18"/>
          <w:szCs w:val="18"/>
          <w:lang w:val="pt-BR"/>
        </w:rPr>
      </w:pPr>
      <w:r w:rsidRPr="003E51E2">
        <w:rPr>
          <w:b/>
          <w:sz w:val="18"/>
          <w:szCs w:val="18"/>
        </w:rPr>
        <w:t>01</w:t>
      </w:r>
      <w:r w:rsidRPr="003E51E2">
        <w:rPr>
          <w:b/>
          <w:sz w:val="18"/>
          <w:szCs w:val="18"/>
          <w:lang w:val="pt-BR"/>
        </w:rPr>
        <w:t>.</w:t>
      </w:r>
      <w:r w:rsidRPr="003E51E2">
        <w:rPr>
          <w:b/>
          <w:sz w:val="18"/>
          <w:szCs w:val="18"/>
        </w:rPr>
        <w:t>031</w:t>
      </w:r>
      <w:r w:rsidRPr="003E51E2">
        <w:rPr>
          <w:b/>
          <w:sz w:val="18"/>
          <w:szCs w:val="18"/>
          <w:lang w:val="pt-BR"/>
        </w:rPr>
        <w:t>.1020.</w:t>
      </w:r>
      <w:r>
        <w:rPr>
          <w:b/>
          <w:sz w:val="18"/>
          <w:szCs w:val="18"/>
          <w:lang w:val="pt-BR"/>
        </w:rPr>
        <w:t>1</w:t>
      </w:r>
      <w:r w:rsidRPr="003E51E2">
        <w:rPr>
          <w:b/>
          <w:sz w:val="18"/>
          <w:szCs w:val="18"/>
          <w:lang w:val="pt-BR"/>
        </w:rPr>
        <w:t>.000-</w:t>
      </w:r>
      <w:r>
        <w:rPr>
          <w:b/>
          <w:sz w:val="18"/>
          <w:szCs w:val="18"/>
          <w:lang w:val="pt-BR"/>
        </w:rPr>
        <w:t>4</w:t>
      </w:r>
      <w:r w:rsidRPr="003E51E2">
        <w:rPr>
          <w:b/>
          <w:sz w:val="18"/>
          <w:szCs w:val="18"/>
          <w:lang w:val="pt-BR"/>
        </w:rPr>
        <w:t>.</w:t>
      </w:r>
      <w:r>
        <w:rPr>
          <w:b/>
          <w:sz w:val="18"/>
          <w:szCs w:val="18"/>
          <w:lang w:val="pt-BR"/>
        </w:rPr>
        <w:t>4</w:t>
      </w:r>
      <w:r w:rsidRPr="003E51E2">
        <w:rPr>
          <w:b/>
          <w:sz w:val="18"/>
          <w:szCs w:val="18"/>
          <w:lang w:val="pt-BR"/>
        </w:rPr>
        <w:t>.</w:t>
      </w:r>
      <w:r w:rsidRPr="003E51E2">
        <w:rPr>
          <w:b/>
          <w:sz w:val="18"/>
          <w:szCs w:val="18"/>
        </w:rPr>
        <w:t>9</w:t>
      </w:r>
      <w:r>
        <w:rPr>
          <w:b/>
          <w:sz w:val="18"/>
          <w:szCs w:val="18"/>
          <w:lang w:val="pt-BR"/>
        </w:rPr>
        <w:t>0</w:t>
      </w:r>
      <w:r w:rsidRPr="003E51E2">
        <w:rPr>
          <w:b/>
          <w:sz w:val="18"/>
          <w:szCs w:val="18"/>
        </w:rPr>
        <w:t>.</w:t>
      </w:r>
      <w:r w:rsidRPr="003E51E2">
        <w:rPr>
          <w:b/>
          <w:sz w:val="18"/>
          <w:szCs w:val="18"/>
          <w:lang w:val="pt-BR"/>
        </w:rPr>
        <w:t>00</w:t>
      </w:r>
      <w:r w:rsidRPr="003E51E2">
        <w:rPr>
          <w:b/>
          <w:sz w:val="18"/>
          <w:szCs w:val="18"/>
        </w:rPr>
        <w:t>.00</w:t>
      </w:r>
      <w:r w:rsidRPr="003E51E2">
        <w:rPr>
          <w:b/>
          <w:sz w:val="18"/>
          <w:szCs w:val="18"/>
          <w:lang w:val="pt-BR"/>
        </w:rPr>
        <w:t>.00</w:t>
      </w:r>
      <w:r w:rsidRPr="003E51E2">
        <w:rPr>
          <w:b/>
          <w:sz w:val="18"/>
          <w:szCs w:val="18"/>
        </w:rPr>
        <w:t xml:space="preserve"> </w:t>
      </w:r>
      <w:r w:rsidRPr="003E51E2">
        <w:rPr>
          <w:b/>
          <w:sz w:val="18"/>
          <w:szCs w:val="18"/>
          <w:lang w:val="pt-BR"/>
        </w:rPr>
        <w:t xml:space="preserve">– </w:t>
      </w:r>
      <w:r>
        <w:rPr>
          <w:b/>
          <w:sz w:val="18"/>
          <w:szCs w:val="18"/>
          <w:lang w:val="pt-BR"/>
        </w:rPr>
        <w:t>0.1.00</w:t>
      </w:r>
      <w:r w:rsidRPr="003E51E2">
        <w:rPr>
          <w:b/>
          <w:sz w:val="18"/>
          <w:szCs w:val="18"/>
          <w:lang w:val="pt-BR"/>
        </w:rPr>
        <w:t xml:space="preserve"> </w:t>
      </w:r>
      <w:r w:rsidRPr="003E51E2">
        <w:rPr>
          <w:b/>
          <w:sz w:val="18"/>
          <w:szCs w:val="18"/>
        </w:rPr>
        <w:t xml:space="preserve">– </w:t>
      </w:r>
      <w:r w:rsidRPr="003E51E2">
        <w:rPr>
          <w:sz w:val="18"/>
          <w:szCs w:val="18"/>
          <w:lang w:val="pt-BR"/>
        </w:rPr>
        <w:t>Aplicações Diretas</w:t>
      </w:r>
      <w:r w:rsidRPr="003E51E2">
        <w:rPr>
          <w:sz w:val="18"/>
          <w:szCs w:val="18"/>
          <w:lang w:val="pt-BR"/>
        </w:rPr>
        <w:tab/>
      </w:r>
      <w:r w:rsidRPr="007E4C88">
        <w:rPr>
          <w:sz w:val="18"/>
          <w:szCs w:val="18"/>
          <w:lang w:val="pt-BR"/>
        </w:rPr>
        <w:t>9.988,86</w:t>
      </w:r>
    </w:p>
    <w:bookmarkEnd w:id="3"/>
    <w:bookmarkEnd w:id="4"/>
    <w:bookmarkEnd w:id="5"/>
    <w:bookmarkEnd w:id="6"/>
    <w:p w14:paraId="6A1C291D" w14:textId="77777777" w:rsidR="004804C1" w:rsidRDefault="004804C1" w:rsidP="0043741E">
      <w:pPr>
        <w:pStyle w:val="Recuodecorpodetexto3"/>
        <w:tabs>
          <w:tab w:val="decimal" w:pos="9214"/>
        </w:tabs>
        <w:spacing w:after="0"/>
        <w:rPr>
          <w:b/>
          <w:bCs/>
          <w:sz w:val="24"/>
          <w:szCs w:val="24"/>
          <w:lang w:val="pt-BR"/>
        </w:rPr>
      </w:pPr>
    </w:p>
    <w:p w14:paraId="5C88B604" w14:textId="5E284AFA" w:rsidR="001E72D2" w:rsidRPr="00FF7ACD" w:rsidRDefault="00FF7ACD" w:rsidP="0043741E">
      <w:pPr>
        <w:pStyle w:val="Recuodecorpodetexto3"/>
        <w:tabs>
          <w:tab w:val="decimal" w:pos="9214"/>
        </w:tabs>
        <w:spacing w:after="0"/>
        <w:rPr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Total Suplementação</w:t>
      </w:r>
      <w:r>
        <w:rPr>
          <w:b/>
          <w:bCs/>
          <w:sz w:val="24"/>
          <w:szCs w:val="24"/>
          <w:lang w:val="pt-BR"/>
        </w:rPr>
        <w:tab/>
      </w:r>
      <w:r w:rsidR="00E4466A">
        <w:rPr>
          <w:b/>
          <w:bCs/>
          <w:sz w:val="24"/>
          <w:szCs w:val="24"/>
          <w:lang w:val="pt-BR"/>
        </w:rPr>
        <w:t>9.</w:t>
      </w:r>
      <w:r w:rsidR="007E4C88">
        <w:rPr>
          <w:b/>
          <w:bCs/>
          <w:sz w:val="24"/>
          <w:szCs w:val="24"/>
          <w:lang w:val="pt-BR"/>
        </w:rPr>
        <w:t>988,86</w:t>
      </w:r>
    </w:p>
    <w:p w14:paraId="03BB9797" w14:textId="77777777" w:rsidR="001E72D2" w:rsidRPr="00771C59" w:rsidRDefault="001E72D2" w:rsidP="00E16FE8">
      <w:pPr>
        <w:pStyle w:val="Recuodecorpodetexto3"/>
        <w:spacing w:after="0"/>
        <w:rPr>
          <w:bCs/>
          <w:sz w:val="20"/>
          <w:szCs w:val="20"/>
        </w:rPr>
      </w:pPr>
    </w:p>
    <w:p w14:paraId="4EB3310E" w14:textId="77777777" w:rsidR="007009CD" w:rsidRPr="00FE5595" w:rsidRDefault="007009CD" w:rsidP="00E16FE8">
      <w:pPr>
        <w:pStyle w:val="Recuodecorpodetexto3"/>
        <w:spacing w:after="0"/>
        <w:ind w:left="0" w:firstLine="1135"/>
        <w:jc w:val="both"/>
        <w:rPr>
          <w:sz w:val="24"/>
          <w:szCs w:val="24"/>
        </w:rPr>
      </w:pPr>
      <w:r w:rsidRPr="00FE5595">
        <w:rPr>
          <w:b/>
          <w:sz w:val="24"/>
          <w:szCs w:val="24"/>
        </w:rPr>
        <w:t>Art. 2º -</w:t>
      </w:r>
      <w:r w:rsidRPr="00FE5595">
        <w:rPr>
          <w:sz w:val="24"/>
          <w:szCs w:val="24"/>
        </w:rPr>
        <w:t xml:space="preserve"> </w:t>
      </w:r>
      <w:r w:rsidR="00A07559">
        <w:rPr>
          <w:sz w:val="24"/>
          <w:szCs w:val="24"/>
          <w:lang w:val="pt-BR"/>
        </w:rPr>
        <w:t>Para atendimento da suplementação que trata o artigo anterior serão utilizados recursos provenientes da anulação parcial e/ou total da seguinte dotação orçamentária</w:t>
      </w:r>
      <w:r w:rsidRPr="00FE5595">
        <w:rPr>
          <w:sz w:val="24"/>
          <w:szCs w:val="24"/>
        </w:rPr>
        <w:t>:</w:t>
      </w:r>
    </w:p>
    <w:p w14:paraId="4B6DBE93" w14:textId="77777777" w:rsidR="00FF7ACD" w:rsidRDefault="00FF7ACD" w:rsidP="00E16FE8">
      <w:pPr>
        <w:pStyle w:val="Recuodecorpodetexto3"/>
        <w:spacing w:after="0"/>
        <w:ind w:left="284"/>
        <w:rPr>
          <w:b/>
          <w:sz w:val="20"/>
          <w:szCs w:val="20"/>
          <w:lang w:val="pt-BR"/>
        </w:rPr>
      </w:pPr>
    </w:p>
    <w:p w14:paraId="4C34FB19" w14:textId="77777777" w:rsidR="00D07361" w:rsidRPr="003E51E2" w:rsidRDefault="00D07361" w:rsidP="00D07361">
      <w:pPr>
        <w:pStyle w:val="Recuodecorpodetexto3"/>
        <w:spacing w:after="0"/>
        <w:ind w:left="284"/>
        <w:rPr>
          <w:sz w:val="18"/>
          <w:szCs w:val="18"/>
        </w:rPr>
      </w:pPr>
      <w:r w:rsidRPr="003E51E2">
        <w:rPr>
          <w:b/>
          <w:sz w:val="18"/>
          <w:szCs w:val="18"/>
        </w:rPr>
        <w:t>01–</w:t>
      </w:r>
      <w:r w:rsidRPr="003E51E2">
        <w:rPr>
          <w:sz w:val="18"/>
          <w:szCs w:val="18"/>
        </w:rPr>
        <w:t>CÂMARA MUNICIPAL DE VILA BELA DA SANTÍSSIMA TRINDADE</w:t>
      </w:r>
    </w:p>
    <w:p w14:paraId="2791C4ED" w14:textId="77777777" w:rsidR="00D07361" w:rsidRPr="003E51E2" w:rsidRDefault="00D07361" w:rsidP="00D07361">
      <w:pPr>
        <w:pStyle w:val="Recuodecorpodetexto3"/>
        <w:spacing w:after="0"/>
        <w:rPr>
          <w:caps/>
          <w:sz w:val="18"/>
          <w:szCs w:val="18"/>
        </w:rPr>
      </w:pPr>
      <w:r w:rsidRPr="003E51E2">
        <w:rPr>
          <w:b/>
          <w:sz w:val="18"/>
          <w:szCs w:val="18"/>
          <w:lang w:val="pt-BR"/>
        </w:rPr>
        <w:t>0</w:t>
      </w:r>
      <w:r w:rsidRPr="003E51E2">
        <w:rPr>
          <w:b/>
          <w:sz w:val="18"/>
          <w:szCs w:val="18"/>
        </w:rPr>
        <w:t>01–</w:t>
      </w:r>
      <w:r w:rsidRPr="003E51E2">
        <w:rPr>
          <w:sz w:val="18"/>
          <w:szCs w:val="18"/>
        </w:rPr>
        <w:t>CÂMARA MUNICIPAL DE VILA BELA DA SANTÍSSIMA TRINDADE</w:t>
      </w:r>
    </w:p>
    <w:p w14:paraId="0E3DB190" w14:textId="3167EAB6" w:rsidR="007E4C88" w:rsidRDefault="007E4C88" w:rsidP="007E4C88">
      <w:pPr>
        <w:pStyle w:val="Recuodecorpodetexto3"/>
        <w:tabs>
          <w:tab w:val="decimal" w:pos="9214"/>
        </w:tabs>
        <w:spacing w:after="0"/>
        <w:rPr>
          <w:sz w:val="18"/>
          <w:szCs w:val="18"/>
          <w:lang w:val="pt-BR"/>
        </w:rPr>
      </w:pPr>
      <w:bookmarkStart w:id="7" w:name="OLE_LINK7"/>
      <w:bookmarkStart w:id="8" w:name="OLE_LINK8"/>
      <w:r w:rsidRPr="003E51E2">
        <w:rPr>
          <w:b/>
          <w:sz w:val="18"/>
          <w:szCs w:val="18"/>
        </w:rPr>
        <w:t>01</w:t>
      </w:r>
      <w:r w:rsidRPr="003E51E2">
        <w:rPr>
          <w:b/>
          <w:sz w:val="18"/>
          <w:szCs w:val="18"/>
          <w:lang w:val="pt-BR"/>
        </w:rPr>
        <w:t>.</w:t>
      </w:r>
      <w:r w:rsidRPr="003E51E2">
        <w:rPr>
          <w:b/>
          <w:sz w:val="18"/>
          <w:szCs w:val="18"/>
        </w:rPr>
        <w:t>031</w:t>
      </w:r>
      <w:r w:rsidRPr="003E51E2">
        <w:rPr>
          <w:b/>
          <w:sz w:val="18"/>
          <w:szCs w:val="18"/>
          <w:lang w:val="pt-BR"/>
        </w:rPr>
        <w:t>.1020.2.001-3.3.</w:t>
      </w:r>
      <w:r w:rsidRPr="003E51E2">
        <w:rPr>
          <w:b/>
          <w:sz w:val="18"/>
          <w:szCs w:val="18"/>
        </w:rPr>
        <w:t>9</w:t>
      </w:r>
      <w:r w:rsidRPr="003E51E2">
        <w:rPr>
          <w:b/>
          <w:sz w:val="18"/>
          <w:szCs w:val="18"/>
          <w:lang w:val="pt-BR"/>
        </w:rPr>
        <w:t>0</w:t>
      </w:r>
      <w:r w:rsidRPr="003E51E2">
        <w:rPr>
          <w:b/>
          <w:sz w:val="18"/>
          <w:szCs w:val="18"/>
        </w:rPr>
        <w:t>.</w:t>
      </w:r>
      <w:r w:rsidRPr="003E51E2">
        <w:rPr>
          <w:b/>
          <w:sz w:val="18"/>
          <w:szCs w:val="18"/>
          <w:lang w:val="pt-BR"/>
        </w:rPr>
        <w:t>00</w:t>
      </w:r>
      <w:r w:rsidRPr="003E51E2">
        <w:rPr>
          <w:b/>
          <w:sz w:val="18"/>
          <w:szCs w:val="18"/>
        </w:rPr>
        <w:t>.00</w:t>
      </w:r>
      <w:r w:rsidRPr="003E51E2">
        <w:rPr>
          <w:b/>
          <w:sz w:val="18"/>
          <w:szCs w:val="18"/>
          <w:lang w:val="pt-BR"/>
        </w:rPr>
        <w:t>.00</w:t>
      </w:r>
      <w:r w:rsidRPr="003E51E2">
        <w:rPr>
          <w:b/>
          <w:sz w:val="18"/>
          <w:szCs w:val="18"/>
        </w:rPr>
        <w:t xml:space="preserve"> </w:t>
      </w:r>
      <w:r w:rsidRPr="003E51E2">
        <w:rPr>
          <w:b/>
          <w:sz w:val="18"/>
          <w:szCs w:val="18"/>
          <w:lang w:val="pt-BR"/>
        </w:rPr>
        <w:t xml:space="preserve">– </w:t>
      </w:r>
      <w:r>
        <w:rPr>
          <w:b/>
          <w:sz w:val="18"/>
          <w:szCs w:val="18"/>
          <w:lang w:val="pt-BR"/>
        </w:rPr>
        <w:t>0.1.00</w:t>
      </w:r>
      <w:r w:rsidRPr="003E51E2">
        <w:rPr>
          <w:b/>
          <w:sz w:val="18"/>
          <w:szCs w:val="18"/>
          <w:lang w:val="pt-BR"/>
        </w:rPr>
        <w:t xml:space="preserve"> </w:t>
      </w:r>
      <w:r w:rsidRPr="003E51E2">
        <w:rPr>
          <w:b/>
          <w:sz w:val="18"/>
          <w:szCs w:val="18"/>
        </w:rPr>
        <w:t xml:space="preserve">– </w:t>
      </w:r>
      <w:r w:rsidRPr="003E51E2">
        <w:rPr>
          <w:sz w:val="18"/>
          <w:szCs w:val="18"/>
          <w:lang w:val="pt-BR"/>
        </w:rPr>
        <w:t>Aplicações Diretas</w:t>
      </w:r>
      <w:r w:rsidRPr="003E51E2">
        <w:rPr>
          <w:sz w:val="18"/>
          <w:szCs w:val="18"/>
          <w:lang w:val="pt-BR"/>
        </w:rPr>
        <w:tab/>
      </w:r>
      <w:r>
        <w:rPr>
          <w:sz w:val="18"/>
          <w:szCs w:val="18"/>
          <w:lang w:val="pt-BR"/>
        </w:rPr>
        <w:t>9.988,86</w:t>
      </w:r>
    </w:p>
    <w:p w14:paraId="11F7358C" w14:textId="77777777" w:rsidR="002B7D44" w:rsidRPr="003317E5" w:rsidRDefault="002B7D44" w:rsidP="0043741E">
      <w:pPr>
        <w:pStyle w:val="Recuodecorpodetexto3"/>
        <w:tabs>
          <w:tab w:val="decimal" w:pos="9214"/>
        </w:tabs>
        <w:spacing w:after="0"/>
        <w:rPr>
          <w:sz w:val="24"/>
          <w:szCs w:val="24"/>
          <w:lang w:val="pt-BR"/>
        </w:rPr>
      </w:pPr>
    </w:p>
    <w:bookmarkEnd w:id="7"/>
    <w:bookmarkEnd w:id="8"/>
    <w:p w14:paraId="53CDFB19" w14:textId="75F04FB7" w:rsidR="00DF632C" w:rsidRPr="003317E5" w:rsidRDefault="00EA3018" w:rsidP="0043741E">
      <w:pPr>
        <w:pStyle w:val="Recuodecorpodetexto3"/>
        <w:tabs>
          <w:tab w:val="decimal" w:pos="9214"/>
        </w:tabs>
        <w:spacing w:after="0"/>
        <w:rPr>
          <w:b/>
          <w:i/>
          <w:iCs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Total Anulado</w:t>
      </w:r>
      <w:r w:rsidR="0043741E">
        <w:rPr>
          <w:b/>
          <w:sz w:val="24"/>
          <w:szCs w:val="24"/>
          <w:lang w:val="pt-BR"/>
        </w:rPr>
        <w:tab/>
      </w:r>
      <w:r w:rsidR="00E4466A">
        <w:rPr>
          <w:b/>
          <w:sz w:val="24"/>
          <w:szCs w:val="24"/>
          <w:lang w:val="pt-BR"/>
        </w:rPr>
        <w:t>9.</w:t>
      </w:r>
      <w:r w:rsidR="007E4C88">
        <w:rPr>
          <w:b/>
          <w:sz w:val="24"/>
          <w:szCs w:val="24"/>
          <w:lang w:val="pt-BR"/>
        </w:rPr>
        <w:t>988</w:t>
      </w:r>
      <w:r w:rsidR="00B32B86">
        <w:rPr>
          <w:b/>
          <w:sz w:val="24"/>
          <w:szCs w:val="24"/>
          <w:lang w:val="pt-BR"/>
        </w:rPr>
        <w:t>,</w:t>
      </w:r>
      <w:r w:rsidR="007E4C88">
        <w:rPr>
          <w:b/>
          <w:sz w:val="24"/>
          <w:szCs w:val="24"/>
          <w:lang w:val="pt-BR"/>
        </w:rPr>
        <w:t>86</w:t>
      </w:r>
    </w:p>
    <w:p w14:paraId="2026D39D" w14:textId="77777777" w:rsidR="006C52AE" w:rsidRPr="00771C59" w:rsidRDefault="006C52AE" w:rsidP="00E16FE8">
      <w:pPr>
        <w:pStyle w:val="Recuodecorpodetexto3"/>
        <w:spacing w:after="0"/>
        <w:rPr>
          <w:b/>
          <w:sz w:val="20"/>
          <w:szCs w:val="20"/>
        </w:rPr>
      </w:pPr>
    </w:p>
    <w:p w14:paraId="0C90E63C" w14:textId="77777777" w:rsidR="007009CD" w:rsidRDefault="00DF632C" w:rsidP="00E16FE8">
      <w:pPr>
        <w:pStyle w:val="Recuodecorpodetexto3"/>
        <w:spacing w:after="0"/>
        <w:ind w:left="0" w:firstLine="1134"/>
        <w:jc w:val="both"/>
        <w:rPr>
          <w:sz w:val="24"/>
          <w:szCs w:val="24"/>
        </w:rPr>
      </w:pPr>
      <w:r w:rsidRPr="0011008E">
        <w:rPr>
          <w:b/>
          <w:sz w:val="24"/>
          <w:szCs w:val="24"/>
          <w:lang w:val="pt-BR"/>
        </w:rPr>
        <w:t xml:space="preserve">Art. 3º - </w:t>
      </w:r>
      <w:r w:rsidRPr="0011008E">
        <w:rPr>
          <w:sz w:val="24"/>
          <w:szCs w:val="24"/>
          <w:lang w:val="pt-BR"/>
        </w:rPr>
        <w:t>Est</w:t>
      </w:r>
      <w:r w:rsidR="00EA3018">
        <w:rPr>
          <w:sz w:val="24"/>
          <w:szCs w:val="24"/>
          <w:lang w:val="pt-BR"/>
        </w:rPr>
        <w:t>e</w:t>
      </w:r>
      <w:r w:rsidRPr="0011008E">
        <w:rPr>
          <w:sz w:val="24"/>
          <w:szCs w:val="24"/>
          <w:lang w:val="pt-BR"/>
        </w:rPr>
        <w:t xml:space="preserve"> </w:t>
      </w:r>
      <w:r w:rsidR="00EA3018">
        <w:rPr>
          <w:sz w:val="24"/>
          <w:szCs w:val="24"/>
          <w:lang w:val="pt-BR"/>
        </w:rPr>
        <w:t>Decreto entra em vigor na data de sua publicação, revogando</w:t>
      </w:r>
      <w:r w:rsidRPr="0011008E">
        <w:rPr>
          <w:sz w:val="24"/>
          <w:szCs w:val="24"/>
          <w:lang w:val="pt-BR"/>
        </w:rPr>
        <w:t>-se as disposições em contrário.</w:t>
      </w:r>
      <w:r w:rsidR="007009CD" w:rsidRPr="00FE5595">
        <w:rPr>
          <w:sz w:val="24"/>
          <w:szCs w:val="24"/>
        </w:rPr>
        <w:t xml:space="preserve"> </w:t>
      </w:r>
    </w:p>
    <w:p w14:paraId="2DDD481E" w14:textId="77777777" w:rsidR="00E16FE8" w:rsidRPr="00E16FE8" w:rsidRDefault="00E16FE8" w:rsidP="00E16FE8">
      <w:pPr>
        <w:jc w:val="both"/>
        <w:rPr>
          <w:sz w:val="20"/>
          <w:szCs w:val="20"/>
          <w:lang w:val="x-none"/>
        </w:rPr>
      </w:pPr>
    </w:p>
    <w:p w14:paraId="1D2462D8" w14:textId="19252176" w:rsidR="00447E79" w:rsidRPr="00FE5595" w:rsidRDefault="00447E79" w:rsidP="00E16FE8">
      <w:pPr>
        <w:ind w:left="425" w:firstLine="709"/>
        <w:jc w:val="both"/>
      </w:pPr>
      <w:r w:rsidRPr="00FE5595">
        <w:t xml:space="preserve">Gabinete do Prefeito de </w:t>
      </w:r>
      <w:r w:rsidR="00C97F1C" w:rsidRPr="00FE5595">
        <w:t>Vila Bela da SS. Trindade</w:t>
      </w:r>
      <w:r w:rsidRPr="00FE5595">
        <w:t>,</w:t>
      </w:r>
      <w:r w:rsidR="007B6448">
        <w:t xml:space="preserve"> </w:t>
      </w:r>
      <w:r w:rsidR="00E4466A">
        <w:t>1</w:t>
      </w:r>
      <w:r w:rsidR="007E4C88">
        <w:t>6</w:t>
      </w:r>
      <w:r w:rsidRPr="00FE5595">
        <w:t xml:space="preserve"> de </w:t>
      </w:r>
      <w:r w:rsidR="007E4C88">
        <w:t>agosto</w:t>
      </w:r>
      <w:r w:rsidR="00365D7E">
        <w:t xml:space="preserve"> </w:t>
      </w:r>
      <w:r w:rsidRPr="00FE5595">
        <w:t>de 20</w:t>
      </w:r>
      <w:r w:rsidR="004804C1">
        <w:t>2</w:t>
      </w:r>
      <w:r w:rsidR="007E4C88">
        <w:t>1</w:t>
      </w:r>
      <w:r w:rsidR="00FB71E6" w:rsidRPr="00FE5595">
        <w:t>.</w:t>
      </w:r>
    </w:p>
    <w:p w14:paraId="17F0B7F0" w14:textId="2DC4B6C5" w:rsidR="00447E79" w:rsidRDefault="00447E79" w:rsidP="00E16FE8">
      <w:pPr>
        <w:pStyle w:val="Corpodetexto"/>
        <w:spacing w:after="0"/>
        <w:ind w:firstLine="1440"/>
      </w:pPr>
    </w:p>
    <w:p w14:paraId="6EA47E01" w14:textId="77777777" w:rsidR="00923ABE" w:rsidRPr="00FE5595" w:rsidRDefault="00923ABE" w:rsidP="00E16FE8">
      <w:pPr>
        <w:pStyle w:val="Corpodetexto"/>
        <w:spacing w:after="0"/>
        <w:ind w:firstLine="1440"/>
      </w:pPr>
    </w:p>
    <w:p w14:paraId="08CD1FE6" w14:textId="77777777" w:rsidR="0091688E" w:rsidRDefault="0091688E" w:rsidP="00E16FE8">
      <w:pPr>
        <w:pStyle w:val="Corpodetexto"/>
        <w:spacing w:after="0"/>
        <w:ind w:firstLine="1440"/>
      </w:pPr>
    </w:p>
    <w:p w14:paraId="404D6663" w14:textId="77777777" w:rsidR="00E16FE8" w:rsidRPr="00FE5595" w:rsidRDefault="00E16FE8" w:rsidP="00E16FE8">
      <w:pPr>
        <w:pStyle w:val="Corpodetexto"/>
        <w:spacing w:after="0"/>
        <w:ind w:firstLine="1440"/>
      </w:pPr>
    </w:p>
    <w:p w14:paraId="745DC7C4" w14:textId="653B10AB" w:rsidR="002B7D44" w:rsidRDefault="007E4C88" w:rsidP="00E16FE8">
      <w:pPr>
        <w:jc w:val="center"/>
        <w:rPr>
          <w:b/>
          <w:bCs/>
        </w:rPr>
      </w:pPr>
      <w:r w:rsidRPr="007E4C88">
        <w:rPr>
          <w:b/>
          <w:bCs/>
        </w:rPr>
        <w:t>JACOB ANDRE BRINGSKEN</w:t>
      </w:r>
    </w:p>
    <w:p w14:paraId="4CC5A84F" w14:textId="5CA3A394" w:rsidR="00447E79" w:rsidRPr="00FE5595" w:rsidRDefault="0095485C" w:rsidP="00E16FE8">
      <w:pPr>
        <w:jc w:val="center"/>
        <w:rPr>
          <w:rFonts w:eastAsia="Times New Roman"/>
          <w:lang w:eastAsia="ar-SA"/>
        </w:rPr>
      </w:pPr>
      <w:r w:rsidRPr="00FE5595">
        <w:rPr>
          <w:rFonts w:eastAsia="Times New Roman"/>
          <w:lang w:eastAsia="ar-SA"/>
        </w:rPr>
        <w:t>Prefeito</w:t>
      </w:r>
      <w:r w:rsidR="002B7D44">
        <w:rPr>
          <w:rFonts w:eastAsia="Times New Roman"/>
          <w:lang w:eastAsia="ar-SA"/>
        </w:rPr>
        <w:t xml:space="preserve"> </w:t>
      </w:r>
      <w:r w:rsidR="00192039">
        <w:rPr>
          <w:rFonts w:eastAsia="Times New Roman"/>
          <w:lang w:eastAsia="ar-SA"/>
        </w:rPr>
        <w:t>Municipal</w:t>
      </w:r>
    </w:p>
    <w:sectPr w:rsidR="00447E79" w:rsidRPr="00FE5595">
      <w:headerReference w:type="default" r:id="rId7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54975" w14:textId="77777777" w:rsidR="0050202E" w:rsidRDefault="0050202E" w:rsidP="00B57F92">
      <w:r>
        <w:separator/>
      </w:r>
    </w:p>
  </w:endnote>
  <w:endnote w:type="continuationSeparator" w:id="0">
    <w:p w14:paraId="33061F82" w14:textId="77777777" w:rsidR="0050202E" w:rsidRDefault="0050202E" w:rsidP="00B5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C0E9E" w14:textId="77777777" w:rsidR="0050202E" w:rsidRDefault="0050202E" w:rsidP="00B57F92">
      <w:r>
        <w:separator/>
      </w:r>
    </w:p>
  </w:footnote>
  <w:footnote w:type="continuationSeparator" w:id="0">
    <w:p w14:paraId="6D280F71" w14:textId="77777777" w:rsidR="0050202E" w:rsidRDefault="0050202E" w:rsidP="00B57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508"/>
    </w:tblGrid>
    <w:tr w:rsidR="00B57F92" w14:paraId="2F01DD05" w14:textId="77777777" w:rsidTr="006609B9">
      <w:trPr>
        <w:jc w:val="center"/>
      </w:trPr>
      <w:tc>
        <w:tcPr>
          <w:tcW w:w="1418" w:type="dxa"/>
        </w:tcPr>
        <w:p w14:paraId="592A8598" w14:textId="77777777" w:rsidR="00B57F92" w:rsidRDefault="00B57F92" w:rsidP="006609B9">
          <w:r>
            <w:object w:dxaOrig="1041" w:dyaOrig="1701" w14:anchorId="691AE3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2.5pt;height:84.75pt" o:ole="" fillcolor="window">
                <v:imagedata r:id="rId1" o:title=""/>
              </v:shape>
              <o:OLEObject Type="Embed" ProgID="Word.Picture.8" ShapeID="_x0000_i1025" DrawAspect="Content" ObjectID="_1691305881" r:id="rId2"/>
            </w:object>
          </w:r>
        </w:p>
      </w:tc>
      <w:tc>
        <w:tcPr>
          <w:tcW w:w="8508" w:type="dxa"/>
        </w:tcPr>
        <w:p w14:paraId="4F54023E" w14:textId="77777777" w:rsidR="00B57F92" w:rsidRDefault="00B57F92" w:rsidP="006609B9">
          <w:pPr>
            <w:rPr>
              <w:rFonts w:ascii="Arial" w:hAnsi="Arial"/>
              <w:sz w:val="18"/>
            </w:rPr>
          </w:pPr>
        </w:p>
        <w:p w14:paraId="64E6DF2F" w14:textId="77777777" w:rsidR="00B57F92" w:rsidRDefault="00B57F92" w:rsidP="006609B9">
          <w:pPr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ESTADO DE MATO GROSSO</w:t>
          </w:r>
        </w:p>
        <w:p w14:paraId="080D060A" w14:textId="77777777" w:rsidR="00B57F92" w:rsidRDefault="00B57F92" w:rsidP="006609B9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PREFEITURA MUNICIPAL DE VILA BELA DA SANTÍSSIMA TRINDADE</w:t>
          </w:r>
        </w:p>
        <w:p w14:paraId="76AD59B0" w14:textId="77777777" w:rsidR="00B57F92" w:rsidRDefault="00B57F92" w:rsidP="006609B9">
          <w:pPr>
            <w:rPr>
              <w:rFonts w:ascii="Arial" w:hAnsi="Arial"/>
              <w:sz w:val="18"/>
            </w:rPr>
          </w:pPr>
        </w:p>
        <w:p w14:paraId="7356ADA5" w14:textId="77777777" w:rsidR="00B57F92" w:rsidRDefault="00B57F92" w:rsidP="006609B9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&lt;&lt;BERÇO DO ESTADO&gt;&gt;</w:t>
          </w:r>
        </w:p>
        <w:p w14:paraId="5F5084C2" w14:textId="77777777" w:rsidR="00B57F92" w:rsidRDefault="00B57F92" w:rsidP="00731F66">
          <w:pPr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ADMINISTRAÇÃO 20</w:t>
          </w:r>
          <w:r w:rsidR="00731F66">
            <w:rPr>
              <w:rFonts w:ascii="Arial" w:hAnsi="Arial"/>
              <w:b/>
              <w:bCs/>
            </w:rPr>
            <w:t>1</w:t>
          </w:r>
          <w:r w:rsidR="008703CE">
            <w:rPr>
              <w:rFonts w:ascii="Arial" w:hAnsi="Arial"/>
              <w:b/>
              <w:bCs/>
            </w:rPr>
            <w:t>7</w:t>
          </w:r>
          <w:r>
            <w:rPr>
              <w:rFonts w:ascii="Arial" w:hAnsi="Arial"/>
              <w:b/>
              <w:bCs/>
            </w:rPr>
            <w:t>/20</w:t>
          </w:r>
          <w:r w:rsidR="008703CE">
            <w:rPr>
              <w:rFonts w:ascii="Arial" w:hAnsi="Arial"/>
              <w:b/>
              <w:bCs/>
            </w:rPr>
            <w:t>20</w:t>
          </w:r>
        </w:p>
      </w:tc>
    </w:tr>
  </w:tbl>
  <w:p w14:paraId="7588DAC9" w14:textId="77777777" w:rsidR="00B57F92" w:rsidRDefault="00B57F9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17"/>
    <w:rsid w:val="00015C4B"/>
    <w:rsid w:val="00017BCE"/>
    <w:rsid w:val="00020739"/>
    <w:rsid w:val="00032DA6"/>
    <w:rsid w:val="00076956"/>
    <w:rsid w:val="0007731B"/>
    <w:rsid w:val="000B0C8F"/>
    <w:rsid w:val="000B6CA9"/>
    <w:rsid w:val="000E5323"/>
    <w:rsid w:val="000F3994"/>
    <w:rsid w:val="000F44FC"/>
    <w:rsid w:val="00102774"/>
    <w:rsid w:val="001602F7"/>
    <w:rsid w:val="00162F37"/>
    <w:rsid w:val="00192039"/>
    <w:rsid w:val="00196B77"/>
    <w:rsid w:val="001E72D2"/>
    <w:rsid w:val="001F39FE"/>
    <w:rsid w:val="00201765"/>
    <w:rsid w:val="00222D55"/>
    <w:rsid w:val="00237630"/>
    <w:rsid w:val="00265008"/>
    <w:rsid w:val="00293405"/>
    <w:rsid w:val="002A3FC2"/>
    <w:rsid w:val="002B7D44"/>
    <w:rsid w:val="002F03AD"/>
    <w:rsid w:val="002F5071"/>
    <w:rsid w:val="003317E5"/>
    <w:rsid w:val="00332B07"/>
    <w:rsid w:val="0033340E"/>
    <w:rsid w:val="00365D7E"/>
    <w:rsid w:val="00370CB7"/>
    <w:rsid w:val="00373F42"/>
    <w:rsid w:val="003B2617"/>
    <w:rsid w:val="003B674C"/>
    <w:rsid w:val="003D143F"/>
    <w:rsid w:val="003D5B4F"/>
    <w:rsid w:val="003E51E2"/>
    <w:rsid w:val="003E6A11"/>
    <w:rsid w:val="003E7F34"/>
    <w:rsid w:val="003F6152"/>
    <w:rsid w:val="00402E6F"/>
    <w:rsid w:val="00430A3E"/>
    <w:rsid w:val="004326BA"/>
    <w:rsid w:val="00434E60"/>
    <w:rsid w:val="0043741E"/>
    <w:rsid w:val="00445177"/>
    <w:rsid w:val="00447E79"/>
    <w:rsid w:val="00456CB1"/>
    <w:rsid w:val="0046117F"/>
    <w:rsid w:val="00466E57"/>
    <w:rsid w:val="00474315"/>
    <w:rsid w:val="004804C1"/>
    <w:rsid w:val="00482382"/>
    <w:rsid w:val="0048681B"/>
    <w:rsid w:val="00486BBB"/>
    <w:rsid w:val="004A777D"/>
    <w:rsid w:val="004B31C7"/>
    <w:rsid w:val="0050202E"/>
    <w:rsid w:val="00532D01"/>
    <w:rsid w:val="0053791F"/>
    <w:rsid w:val="005444DC"/>
    <w:rsid w:val="00552B4A"/>
    <w:rsid w:val="005573BE"/>
    <w:rsid w:val="0057318D"/>
    <w:rsid w:val="0058385B"/>
    <w:rsid w:val="005934F0"/>
    <w:rsid w:val="005C695C"/>
    <w:rsid w:val="005D33A3"/>
    <w:rsid w:val="005F06F6"/>
    <w:rsid w:val="00602A7D"/>
    <w:rsid w:val="00633850"/>
    <w:rsid w:val="00641E93"/>
    <w:rsid w:val="006609B9"/>
    <w:rsid w:val="00683338"/>
    <w:rsid w:val="006B0E80"/>
    <w:rsid w:val="006B57E9"/>
    <w:rsid w:val="006C02D4"/>
    <w:rsid w:val="006C52AE"/>
    <w:rsid w:val="006E31E7"/>
    <w:rsid w:val="006F3369"/>
    <w:rsid w:val="007009CD"/>
    <w:rsid w:val="00701196"/>
    <w:rsid w:val="00703377"/>
    <w:rsid w:val="00731F66"/>
    <w:rsid w:val="00753E31"/>
    <w:rsid w:val="00755AD6"/>
    <w:rsid w:val="00756E28"/>
    <w:rsid w:val="00771C59"/>
    <w:rsid w:val="0077227A"/>
    <w:rsid w:val="007937DD"/>
    <w:rsid w:val="00795218"/>
    <w:rsid w:val="007A4530"/>
    <w:rsid w:val="007A5298"/>
    <w:rsid w:val="007B6448"/>
    <w:rsid w:val="007C1537"/>
    <w:rsid w:val="007D4A04"/>
    <w:rsid w:val="007E4C88"/>
    <w:rsid w:val="007F1B2D"/>
    <w:rsid w:val="007F3AD1"/>
    <w:rsid w:val="00816EDC"/>
    <w:rsid w:val="0081781E"/>
    <w:rsid w:val="00820318"/>
    <w:rsid w:val="0085000F"/>
    <w:rsid w:val="00856A59"/>
    <w:rsid w:val="008703CE"/>
    <w:rsid w:val="008A0816"/>
    <w:rsid w:val="008C01AE"/>
    <w:rsid w:val="008E68DB"/>
    <w:rsid w:val="008F25CB"/>
    <w:rsid w:val="008F6ACF"/>
    <w:rsid w:val="0091688E"/>
    <w:rsid w:val="00923ABE"/>
    <w:rsid w:val="009308EA"/>
    <w:rsid w:val="00930C43"/>
    <w:rsid w:val="00953F47"/>
    <w:rsid w:val="0095485C"/>
    <w:rsid w:val="00973822"/>
    <w:rsid w:val="009855DE"/>
    <w:rsid w:val="009C2880"/>
    <w:rsid w:val="009C3F12"/>
    <w:rsid w:val="00A06D7D"/>
    <w:rsid w:val="00A07559"/>
    <w:rsid w:val="00A323D3"/>
    <w:rsid w:val="00A63D5A"/>
    <w:rsid w:val="00A846E9"/>
    <w:rsid w:val="00A93150"/>
    <w:rsid w:val="00A97E0C"/>
    <w:rsid w:val="00AD33CC"/>
    <w:rsid w:val="00B16CA4"/>
    <w:rsid w:val="00B24B43"/>
    <w:rsid w:val="00B3106F"/>
    <w:rsid w:val="00B32B86"/>
    <w:rsid w:val="00B32F8E"/>
    <w:rsid w:val="00B44612"/>
    <w:rsid w:val="00B57F92"/>
    <w:rsid w:val="00B67527"/>
    <w:rsid w:val="00BA1AF3"/>
    <w:rsid w:val="00BB7417"/>
    <w:rsid w:val="00BD0667"/>
    <w:rsid w:val="00BD585A"/>
    <w:rsid w:val="00C21E00"/>
    <w:rsid w:val="00C36F8C"/>
    <w:rsid w:val="00C42402"/>
    <w:rsid w:val="00C55980"/>
    <w:rsid w:val="00C86CB0"/>
    <w:rsid w:val="00C97F1C"/>
    <w:rsid w:val="00CA4B4F"/>
    <w:rsid w:val="00CD3C15"/>
    <w:rsid w:val="00D07361"/>
    <w:rsid w:val="00D13F75"/>
    <w:rsid w:val="00D23205"/>
    <w:rsid w:val="00D56F1E"/>
    <w:rsid w:val="00D84546"/>
    <w:rsid w:val="00D84A35"/>
    <w:rsid w:val="00D9678C"/>
    <w:rsid w:val="00DC6ACD"/>
    <w:rsid w:val="00DE6718"/>
    <w:rsid w:val="00DF632C"/>
    <w:rsid w:val="00E154AB"/>
    <w:rsid w:val="00E15D43"/>
    <w:rsid w:val="00E16FE8"/>
    <w:rsid w:val="00E4466A"/>
    <w:rsid w:val="00E66FFB"/>
    <w:rsid w:val="00E74831"/>
    <w:rsid w:val="00E85BAB"/>
    <w:rsid w:val="00EA3018"/>
    <w:rsid w:val="00EA7872"/>
    <w:rsid w:val="00EC0521"/>
    <w:rsid w:val="00F12481"/>
    <w:rsid w:val="00F26B4C"/>
    <w:rsid w:val="00F3166D"/>
    <w:rsid w:val="00F3600F"/>
    <w:rsid w:val="00F732EF"/>
    <w:rsid w:val="00F76A50"/>
    <w:rsid w:val="00F81622"/>
    <w:rsid w:val="00F84900"/>
    <w:rsid w:val="00FB71E6"/>
    <w:rsid w:val="00FC6B77"/>
    <w:rsid w:val="00FD2CE4"/>
    <w:rsid w:val="00FE0D71"/>
    <w:rsid w:val="00FE5595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B140990"/>
  <w15:chartTrackingRefBased/>
  <w15:docId w15:val="{B8724B67-A5D8-4C4C-9C41-1DB9FB03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E559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Recuodecorpodetexto31">
    <w:name w:val="Recuo de corpo de texto 31"/>
    <w:basedOn w:val="Normal"/>
    <w:pPr>
      <w:ind w:firstLine="1416"/>
      <w:jc w:val="both"/>
    </w:pPr>
    <w:rPr>
      <w:sz w:val="28"/>
    </w:rPr>
  </w:style>
  <w:style w:type="paragraph" w:styleId="Recuodecorpodetexto">
    <w:name w:val="Body Text Indent"/>
    <w:basedOn w:val="Normal"/>
    <w:pPr>
      <w:snapToGrid w:val="0"/>
      <w:spacing w:before="120"/>
      <w:ind w:right="193"/>
      <w:jc w:val="both"/>
    </w:pPr>
    <w:rPr>
      <w:rFonts w:ascii="Tahoma" w:hAnsi="Tahoma"/>
      <w:szCs w:val="20"/>
    </w:rPr>
  </w:style>
  <w:style w:type="paragraph" w:customStyle="1" w:styleId="Recuodecorpodetexto21">
    <w:name w:val="Recuo de corpo de texto 21"/>
    <w:basedOn w:val="Normal"/>
    <w:pPr>
      <w:ind w:left="4500"/>
      <w:jc w:val="both"/>
    </w:pPr>
  </w:style>
  <w:style w:type="table" w:styleId="Tabelacomgrade">
    <w:name w:val="Table Grid"/>
    <w:basedOn w:val="Tabelanormal"/>
    <w:rsid w:val="009308EA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B57F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rsid w:val="00B57F92"/>
    <w:rPr>
      <w:rFonts w:eastAsia="Lucida Sans Unicode"/>
      <w:sz w:val="24"/>
      <w:szCs w:val="24"/>
    </w:rPr>
  </w:style>
  <w:style w:type="paragraph" w:styleId="Rodap">
    <w:name w:val="footer"/>
    <w:basedOn w:val="Normal"/>
    <w:link w:val="RodapChar"/>
    <w:rsid w:val="00B57F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B57F92"/>
    <w:rPr>
      <w:rFonts w:eastAsia="Lucida Sans Unicode"/>
      <w:sz w:val="24"/>
      <w:szCs w:val="24"/>
    </w:rPr>
  </w:style>
  <w:style w:type="paragraph" w:styleId="Textodebalo">
    <w:name w:val="Balloon Text"/>
    <w:basedOn w:val="Normal"/>
    <w:link w:val="TextodebaloChar"/>
    <w:rsid w:val="00F732EF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rsid w:val="00F732EF"/>
    <w:rPr>
      <w:rFonts w:ascii="Tahoma" w:eastAsia="Lucida Sans Unicode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7009CD"/>
    <w:pPr>
      <w:spacing w:after="120"/>
      <w:ind w:left="283"/>
    </w:pPr>
    <w:rPr>
      <w:sz w:val="16"/>
      <w:szCs w:val="16"/>
      <w:lang w:val="x-none"/>
    </w:rPr>
  </w:style>
  <w:style w:type="character" w:customStyle="1" w:styleId="Recuodecorpodetexto3Char">
    <w:name w:val="Recuo de corpo de texto 3 Char"/>
    <w:link w:val="Recuodecorpodetexto3"/>
    <w:rsid w:val="007009CD"/>
    <w:rPr>
      <w:rFonts w:eastAsia="Lucida Sans Unicode"/>
      <w:sz w:val="16"/>
      <w:szCs w:val="16"/>
    </w:rPr>
  </w:style>
  <w:style w:type="character" w:customStyle="1" w:styleId="Ttulo2Char">
    <w:name w:val="Título 2 Char"/>
    <w:link w:val="Ttulo2"/>
    <w:semiHidden/>
    <w:rsid w:val="00FE5595"/>
    <w:rPr>
      <w:rFonts w:ascii="Cambria" w:hAnsi="Cambria"/>
      <w:b/>
      <w:bCs/>
      <w:i/>
      <w:iCs/>
      <w:sz w:val="28"/>
      <w:szCs w:val="28"/>
    </w:rPr>
  </w:style>
  <w:style w:type="paragraph" w:customStyle="1" w:styleId="Corpodetexto21">
    <w:name w:val="Corpo de texto 21"/>
    <w:basedOn w:val="Normal"/>
    <w:rsid w:val="00FE5595"/>
    <w:pPr>
      <w:widowControl/>
      <w:suppressAutoHyphens w:val="0"/>
      <w:overflowPunct w:val="0"/>
      <w:autoSpaceDE w:val="0"/>
      <w:autoSpaceDN w:val="0"/>
      <w:adjustRightInd w:val="0"/>
      <w:ind w:left="3544"/>
      <w:jc w:val="both"/>
      <w:textAlignment w:val="baseline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Pref. Municipal de Pontes e Lacerda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Eli Faria</dc:creator>
  <cp:keywords/>
  <cp:lastModifiedBy>Usuario</cp:lastModifiedBy>
  <cp:revision>2</cp:revision>
  <cp:lastPrinted>2021-08-24T14:24:00Z</cp:lastPrinted>
  <dcterms:created xsi:type="dcterms:W3CDTF">2021-08-24T14:25:00Z</dcterms:created>
  <dcterms:modified xsi:type="dcterms:W3CDTF">2021-08-24T14:25:00Z</dcterms:modified>
</cp:coreProperties>
</file>