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"/>
        <w:gridCol w:w="85"/>
        <w:gridCol w:w="5"/>
        <w:gridCol w:w="52"/>
        <w:gridCol w:w="1474"/>
        <w:gridCol w:w="227"/>
        <w:gridCol w:w="57"/>
        <w:gridCol w:w="466"/>
        <w:gridCol w:w="469"/>
        <w:gridCol w:w="142"/>
        <w:gridCol w:w="3544"/>
        <w:gridCol w:w="142"/>
        <w:gridCol w:w="57"/>
        <w:gridCol w:w="794"/>
        <w:gridCol w:w="142"/>
        <w:gridCol w:w="284"/>
        <w:gridCol w:w="1984"/>
        <w:gridCol w:w="510"/>
        <w:gridCol w:w="33"/>
        <w:gridCol w:w="23"/>
        <w:gridCol w:w="28"/>
        <w:gridCol w:w="110"/>
      </w:tblGrid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 w:val="restart"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72000" cy="90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ESTADO DE MATO GROSSO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>MUNICIPIO DE VILA BELA DA SANTISSIMA TRINDADE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DECRETO PARA ABERTURA DE CRÉDITOS ADICIONAIS SUPLEMENTARES N. 0056/2021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Art. 42 e 43 da Lei Federal n. 4320/64 e Art. 5º, inc. VIII da Res. Normativa n. 007/08-TCM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13.9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Abre crédito adicional de natureza suplementar e dá</w:t>
            </w:r>
            <w:br/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outras providências</w:t>
            </w: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1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O Prefeito Municipal de VILA BELA DA SANTÍSSIMA TRINDADE, Estado de Mato Grosso, no uso de suas atribuições legais, e tendo em vista o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permissivo da Lei Orçamentaria para 2021.</w:t>
            </w: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72.7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color w:val="#000000"/>
                <w:sz w:val="14"/>
                <w:szCs w:val="14"/>
              </w:rPr>
              <w:t>D E C R E T A:</w:t>
            </w: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1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1. - Fica aberto ao Orçamento para 2021, créditos adicionais de natureza suplementar no valor total de R$ 1.407.216,77, (um milhão e quatrocentos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 sete mil e duzentos e dezesseis reais e setenta e sete centavos), nas seguintes dotações relacionadas abaixo:</w:t>
            </w: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1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a) Resultantes de Anulação parcial ou total de dotações orçamentárias: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13.01.23.695.1013.20068.3.1.90.13.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7.200,00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8.000,00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09.01.15.451.1014.10055.3.3.90.30.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22.185,00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09.01.15.451.1014.10055.3.3.90.30.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12.03.08.244.1005.20066.3.3.90.30.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12.03.08.244.1005.20056.3.3.90.39.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12.03.08.244.1005.20056.3.3.90.39.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7.186,00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7.308,00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2.392,00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04.01.04.121.1016.20012.3.3.90.14.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13.01.23.695.1013.20068.3.1.90.11.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4.080,00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15.01.14.422.1009.20104.3.3.90.14.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08.02.10.301.1000.20031.3.3.90.14.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08.02.10.301.1000.20031.3.3.90.14.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07.01.20.608.1011.10088.4.4.90.52.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44.000,00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03.01.04.122.1015.10004.4.4.90.52.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17.500,00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09.01.15.451.1014.10055.4.4.90.51.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29.000,00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09.01.26.782.1014.10101.4.4.90.51.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43.000,00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09.02.17.512.0010.1203.4.4.90.51.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361.774,77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12.03.08.244.1005.20062.3.3.90.32.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4.200,00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12.03.08.244.1005.20062.3.3.90.32.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12.03.08.244.1005.20056.3.3.90.91.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11.600,00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08.02.10.301.1000.20030.3.1.90.13.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15.01.14.422.1009.20103.3.1.90.11.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08.02.10.302.2123.2123.3.3.90.30.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1.041,00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3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4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821.966,77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9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1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b) Resultantes de EXCESSO DE ARRECADAÇÃO: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11.01.27.812.1010.10028.4.4.90.51.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11.250,00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574.000,00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3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4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585.250,00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62.75" w:type="dxa"/>
            <w:gridSpan w:val="1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2. - Para fazer face à abertura de crédito figurado na alínea “a” do artigo anterior, fica indicado como recurso a anulação parcial/total de dotações, as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anulações abaixo especificadas:</w:t>
            </w: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09.01.15.451.1014.20047.3.3.90.36.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08.02.10.301.1000.20044.3.3.90.36.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12.03.08.244.1005.20096.3.3.50.41.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12.03.08.241.0023.1205.4.4.90.51.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09.01.26.782.1014.10108.4.4.90.51.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2.185,00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12.03.08.244.1005.10033.4.4.90.51.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15.01.14.422.1015.10093.4.4.90.52.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12.03.08.244.1015.10030.4.4.90.52.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6.600,00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12.03.08.244.1015.10030.4.4.90.52.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12.04.08.244.1005.10071.4.4.90.52.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12.03.08.244.1005.20063.4.4.90.52.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08.02.10.301.1000.20041.3.1.90.11.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1.041,00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08.02.10.125.1000.20107.3.3.90.14.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12.03.08.244.1005.20097.3.3.90.14.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08.02.10.301.1000.20031.3.3.90.30.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08.02.10.301.1000.20039.3.1.90.04.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7.308,00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08.02.10.301.1000.20040.3.3.90.30.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2.392,00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08.02.10.301.1000.20042.3.3.90.30.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7.186,00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0.5" w:type="dxa"/>
            <w:gridSpan w:val="22"/>
            <w:tcBorders>
              <w:top w:val="single" w:sz="8" w:space="0" w:color="#A9A9A9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80.9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Centi ® e-Assinatura: xK2G$Z58teX</w:t>
            </w: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1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Emitido em 25/10/2021 10:03 por isaleia.souza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Página 1 de 2</w:t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265" w:left="567" w:header="530" w:footer="265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"/>
        <w:gridCol w:w="85"/>
        <w:gridCol w:w="5"/>
        <w:gridCol w:w="477"/>
        <w:gridCol w:w="1049"/>
        <w:gridCol w:w="227"/>
        <w:gridCol w:w="523"/>
        <w:gridCol w:w="469"/>
        <w:gridCol w:w="142"/>
        <w:gridCol w:w="567"/>
        <w:gridCol w:w="142"/>
        <w:gridCol w:w="2835"/>
        <w:gridCol w:w="142"/>
        <w:gridCol w:w="142"/>
        <w:gridCol w:w="709"/>
        <w:gridCol w:w="142"/>
        <w:gridCol w:w="284"/>
        <w:gridCol w:w="1843"/>
        <w:gridCol w:w="142"/>
        <w:gridCol w:w="544"/>
        <w:gridCol w:w="23"/>
        <w:gridCol w:w="142"/>
      </w:tblGrid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 w:val="restart"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72000" cy="90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ESTADO DE MATO GROSSO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>MUNICIPIO DE VILA BELA DA SANTISSIMA TRINDADE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DECRETO PARA ABERTURA DE CRÉDITOS ADICIONAIS SUPLEMENTARES N. 0056/2021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Art. 42 e 43 da Lei Federal n. 4320/64 e Art. 5º, inc. VIII da Res. Normativa n. 007/08-TCM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12.02.08.243.1005.20058.3.3.90.39.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12.04.08.244.1005.20059.3.3.90.39.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4.200,00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02.01.13.392.1009.10020.3.3.90.39.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07.01.20.608.1011.20029.3.3.90.39.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44.000,00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13.01.23.695.1013.10040.3.3.90.39.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13.01.23.695.1013.20069.3.3.90.30.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7.200,00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09.01.15.451.1014.10055.3.3.90.39.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09.01.15.451.1014.20047.3.3.90.30.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361.774,77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09.01.15.451.1014.20047.3.3.90.30.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29.000,00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09.01.15.451.1014.20047.3.3.90.30.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43.000,00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09.01.26.782.1014.20099.3.3.90.30.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03.01.04.122.1017.20010.3.3.90.39.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17.500,00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03.01.04.122.1017.20010.3.3.90.39.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4.080,00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03.01.04.129.1018.10007.3.3.90.39.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03.01.04.129.1018.10007.3.3.90.39.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8.000,00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12.03.08.244.1005.20063.3.3.90.39.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4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821.966,77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61.2" w:type="dxa"/>
            <w:gridSpan w:val="2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Art. 3. - Este Decreto entrará em vigor na data de sua publicação, revogada as disposições em contrário.</w:t>
            </w:r>
          </w:p>
        </w:tc>
      </w:tr>
      <w:tr>
        <w:trPr>
          <w:trHeight w:hRule="exact" w:val="127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1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#000000"/>
                <w:sz w:val="16"/>
                <w:szCs w:val="16"/>
              </w:rPr>
              <w:t>VILA BELA DA SANTÍSSIMA TRINDADE, 1 de junho de 2021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8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6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6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6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6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621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0.5" w:type="dxa"/>
            <w:gridSpan w:val="22"/>
            <w:tcBorders>
              <w:top w:val="single" w:sz="8" w:space="0" w:color="#A9A9A9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80.95" w:type="dxa"/>
            <w:gridSpan w:val="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Centi ® e-Assinatura: xK2G$Z58teX</w:t>
            </w:r>
          </w:p>
        </w:tc>
        <w:tc>
          <w:tcPr>
            <w:tcW w:w="4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1" w:type="dxa"/>
            <w:gridSpan w:val="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Emitido em 25/10/2021 10:03 por isaleia.souza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Página 2 de 2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265" w:left="567" w:header="530" w:footer="265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1" Type="http://schemas.openxmlformats.org/officeDocument/2006/relationships/image" Target="media/AE522E8B34956652FE3E4312237E1CB7.png" />
<Relationship Id="rId22" Type="http://schemas.openxmlformats.org/officeDocument/2006/relationships/image" Target="media/AE522E8B34956652FE3E4312237E1CB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