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0E29" w14:textId="60B277CB" w:rsidR="00421549" w:rsidRPr="00B7277D" w:rsidRDefault="00987BBF" w:rsidP="00987BBF">
      <w:pPr>
        <w:spacing w:line="360" w:lineRule="auto"/>
        <w:jc w:val="center"/>
        <w:rPr>
          <w:color w:val="FF0000"/>
          <w:sz w:val="24"/>
          <w:szCs w:val="24"/>
        </w:rPr>
      </w:pPr>
      <w:r w:rsidRPr="005A2426">
        <w:rPr>
          <w:b/>
          <w:sz w:val="24"/>
          <w:szCs w:val="24"/>
        </w:rPr>
        <w:t xml:space="preserve">DECRETO Nº </w:t>
      </w:r>
      <w:r w:rsidR="002B6205">
        <w:rPr>
          <w:b/>
          <w:sz w:val="24"/>
          <w:szCs w:val="24"/>
        </w:rPr>
        <w:t>029</w:t>
      </w:r>
      <w:bookmarkStart w:id="0" w:name="_GoBack"/>
      <w:bookmarkEnd w:id="0"/>
      <w:r w:rsidRPr="005A2426">
        <w:rPr>
          <w:b/>
          <w:sz w:val="24"/>
          <w:szCs w:val="24"/>
        </w:rPr>
        <w:t xml:space="preserve">, DE </w:t>
      </w:r>
      <w:r w:rsidR="00076355">
        <w:rPr>
          <w:b/>
          <w:sz w:val="24"/>
          <w:szCs w:val="24"/>
        </w:rPr>
        <w:t>0</w:t>
      </w:r>
      <w:r w:rsidR="002B6205">
        <w:rPr>
          <w:b/>
          <w:sz w:val="24"/>
          <w:szCs w:val="24"/>
        </w:rPr>
        <w:t>26</w:t>
      </w:r>
      <w:r w:rsidR="00076355">
        <w:rPr>
          <w:b/>
          <w:sz w:val="24"/>
          <w:szCs w:val="24"/>
        </w:rPr>
        <w:t xml:space="preserve"> </w:t>
      </w:r>
      <w:r w:rsidRPr="005A2426">
        <w:rPr>
          <w:b/>
          <w:sz w:val="24"/>
          <w:szCs w:val="24"/>
        </w:rPr>
        <w:t xml:space="preserve">DE </w:t>
      </w:r>
      <w:r w:rsidR="00B7277D" w:rsidRPr="005A2426">
        <w:rPr>
          <w:b/>
          <w:sz w:val="24"/>
          <w:szCs w:val="24"/>
        </w:rPr>
        <w:t>MARÇO DE 2024</w:t>
      </w:r>
      <w:r w:rsidRPr="005A2426">
        <w:rPr>
          <w:b/>
          <w:sz w:val="24"/>
          <w:szCs w:val="24"/>
        </w:rPr>
        <w:t>.</w:t>
      </w:r>
    </w:p>
    <w:p w14:paraId="4AE709F2" w14:textId="77777777" w:rsidR="00421549" w:rsidRPr="000D0FAD" w:rsidRDefault="00421549" w:rsidP="00421549">
      <w:pPr>
        <w:pStyle w:val="Ttulo"/>
        <w:rPr>
          <w:rStyle w:val="nfase"/>
          <w:rFonts w:cs="Arial"/>
          <w:b/>
          <w:i w:val="0"/>
          <w:sz w:val="22"/>
          <w:szCs w:val="22"/>
          <w:u w:val="none"/>
          <w:lang w:val="pt-BR"/>
        </w:rPr>
      </w:pPr>
    </w:p>
    <w:p w14:paraId="1C755498" w14:textId="195F6724" w:rsidR="00421549" w:rsidRPr="000D0FAD" w:rsidRDefault="00E60E32" w:rsidP="000C4850">
      <w:pPr>
        <w:ind w:left="3525" w:right="25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DISPOE SOBRE A </w:t>
      </w:r>
      <w:r w:rsidR="000D0FAD" w:rsidRPr="000D0FAD">
        <w:rPr>
          <w:rFonts w:ascii="Arial" w:hAnsi="Arial" w:cs="Arial"/>
          <w:i/>
        </w:rPr>
        <w:t>CONVOCA</w:t>
      </w:r>
      <w:r>
        <w:rPr>
          <w:rFonts w:ascii="Arial" w:hAnsi="Arial" w:cs="Arial"/>
          <w:i/>
        </w:rPr>
        <w:t>ÇÃO D</w:t>
      </w:r>
      <w:r w:rsidR="000D0FAD" w:rsidRPr="000D0FAD">
        <w:rPr>
          <w:rFonts w:ascii="Arial" w:hAnsi="Arial" w:cs="Arial"/>
          <w:i/>
        </w:rPr>
        <w:t xml:space="preserve">A </w:t>
      </w:r>
      <w:r w:rsidR="00987BBF" w:rsidRPr="000D0FAD">
        <w:rPr>
          <w:rFonts w:ascii="Arial" w:hAnsi="Arial" w:cs="Arial"/>
          <w:i/>
        </w:rPr>
        <w:t xml:space="preserve">1ª CONFERÊNCIA MUNICIPAL </w:t>
      </w:r>
      <w:r w:rsidR="000D0FAD" w:rsidRPr="000D0FAD">
        <w:rPr>
          <w:rFonts w:ascii="Arial" w:hAnsi="Arial" w:cs="Arial"/>
          <w:i/>
        </w:rPr>
        <w:t>DE GESTÃO DO TRABALHO E EDUCAÇÃO EM SAÚDE</w:t>
      </w:r>
      <w:r w:rsidR="000D0FAD">
        <w:rPr>
          <w:rFonts w:ascii="Arial" w:hAnsi="Arial" w:cs="Arial"/>
          <w:i/>
        </w:rPr>
        <w:t xml:space="preserve"> (1ª CMGTES)</w:t>
      </w:r>
      <w:r>
        <w:rPr>
          <w:rFonts w:ascii="Arial" w:hAnsi="Arial" w:cs="Arial"/>
          <w:i/>
        </w:rPr>
        <w:t>, DE VILA BELA DA SANTISSIMA TRINDADE/MT</w:t>
      </w:r>
      <w:r w:rsidR="000D0FAD">
        <w:rPr>
          <w:rFonts w:ascii="Arial" w:hAnsi="Arial" w:cs="Arial"/>
          <w:i/>
        </w:rPr>
        <w:t>.</w:t>
      </w:r>
    </w:p>
    <w:p w14:paraId="5C3B103A" w14:textId="77777777" w:rsidR="00421549" w:rsidRDefault="00421549" w:rsidP="00421549">
      <w:pPr>
        <w:pStyle w:val="Ttulo"/>
        <w:rPr>
          <w:rStyle w:val="nfase"/>
          <w:rFonts w:ascii="Times New Roman" w:hAnsi="Times New Roman"/>
          <w:b/>
          <w:i w:val="0"/>
          <w:sz w:val="24"/>
          <w:szCs w:val="24"/>
          <w:u w:val="none"/>
          <w:lang w:val="pt-BR"/>
        </w:rPr>
      </w:pPr>
    </w:p>
    <w:p w14:paraId="60EA6612" w14:textId="77777777" w:rsidR="00421549" w:rsidRDefault="00421549" w:rsidP="00421549">
      <w:pPr>
        <w:pStyle w:val="Ttulo"/>
        <w:rPr>
          <w:rStyle w:val="nfase"/>
          <w:rFonts w:ascii="Times New Roman" w:hAnsi="Times New Roman"/>
          <w:b/>
          <w:i w:val="0"/>
          <w:sz w:val="24"/>
          <w:szCs w:val="24"/>
          <w:u w:val="none"/>
          <w:lang w:val="pt-BR"/>
        </w:rPr>
      </w:pPr>
    </w:p>
    <w:p w14:paraId="1B5ABB0D" w14:textId="5981A2DE" w:rsidR="00421549" w:rsidRPr="00681778" w:rsidRDefault="00987BBF" w:rsidP="00421549">
      <w:pPr>
        <w:pStyle w:val="Corpodetexto"/>
        <w:ind w:firstLine="567"/>
        <w:jc w:val="both"/>
        <w:rPr>
          <w:rFonts w:ascii="Cambria" w:hAnsi="Cambria"/>
          <w:sz w:val="24"/>
          <w:lang w:val="pt-BR"/>
        </w:rPr>
      </w:pPr>
      <w:r>
        <w:rPr>
          <w:rFonts w:ascii="Cambria" w:hAnsi="Cambria"/>
          <w:sz w:val="24"/>
          <w:lang w:val="pt-BR"/>
        </w:rPr>
        <w:t xml:space="preserve">JACOB ANDRE BRINGSKEN, </w:t>
      </w:r>
      <w:r w:rsidRPr="00CB3518">
        <w:rPr>
          <w:rFonts w:ascii="Cambria" w:hAnsi="Cambria"/>
          <w:sz w:val="24"/>
          <w:lang w:val="pt-BR"/>
        </w:rPr>
        <w:t>Prefeito</w:t>
      </w:r>
      <w:r>
        <w:rPr>
          <w:rFonts w:ascii="Cambria" w:hAnsi="Cambria"/>
          <w:sz w:val="24"/>
          <w:lang w:val="pt-BR"/>
        </w:rPr>
        <w:t xml:space="preserve"> do município de Vila Bela da Santíssima </w:t>
      </w:r>
      <w:r w:rsidR="00FD0F89">
        <w:rPr>
          <w:rFonts w:ascii="Cambria" w:hAnsi="Cambria"/>
          <w:sz w:val="24"/>
          <w:lang w:val="pt-BR"/>
        </w:rPr>
        <w:t xml:space="preserve">Trindade </w:t>
      </w:r>
      <w:r w:rsidR="00FD0F89" w:rsidRPr="00016652">
        <w:rPr>
          <w:rFonts w:ascii="Cambria" w:hAnsi="Cambria"/>
          <w:sz w:val="24"/>
        </w:rPr>
        <w:t>Estado</w:t>
      </w:r>
      <w:r>
        <w:rPr>
          <w:rFonts w:ascii="Cambria" w:hAnsi="Cambria"/>
          <w:sz w:val="24"/>
          <w:lang w:val="pt-BR"/>
        </w:rPr>
        <w:t xml:space="preserve"> de Mato Grosso</w:t>
      </w:r>
      <w:r w:rsidR="00421549" w:rsidRPr="00016652">
        <w:rPr>
          <w:rFonts w:ascii="Cambria" w:hAnsi="Cambria"/>
          <w:sz w:val="24"/>
        </w:rPr>
        <w:t>, no uso de suas atribuições legais</w:t>
      </w:r>
      <w:r w:rsidR="00681778">
        <w:rPr>
          <w:rFonts w:ascii="Cambria" w:hAnsi="Cambria"/>
          <w:sz w:val="24"/>
          <w:lang w:val="pt-BR"/>
        </w:rPr>
        <w:t xml:space="preserve"> </w:t>
      </w:r>
      <w:r w:rsidR="00681778">
        <w:rPr>
          <w:rStyle w:val="fontstyle01"/>
        </w:rPr>
        <w:t>que lhe confere a Lei Orgânica do Município</w:t>
      </w:r>
      <w:r w:rsidR="00681778">
        <w:rPr>
          <w:rStyle w:val="fontstyle01"/>
          <w:lang w:val="pt-BR"/>
        </w:rPr>
        <w:t>.</w:t>
      </w:r>
    </w:p>
    <w:p w14:paraId="06C0F979" w14:textId="77777777" w:rsidR="00987BBF" w:rsidRDefault="00987BBF" w:rsidP="00421549">
      <w:pPr>
        <w:pStyle w:val="Corpodetexto"/>
        <w:ind w:firstLine="567"/>
        <w:jc w:val="both"/>
        <w:rPr>
          <w:rFonts w:ascii="Cambria" w:hAnsi="Cambria"/>
          <w:sz w:val="24"/>
          <w:lang w:val="pt-BR"/>
        </w:rPr>
      </w:pPr>
    </w:p>
    <w:p w14:paraId="5D5204C6" w14:textId="77777777" w:rsidR="00681778" w:rsidRDefault="00681778" w:rsidP="00421549">
      <w:pPr>
        <w:pStyle w:val="Corpodetexto"/>
        <w:ind w:firstLine="567"/>
        <w:jc w:val="both"/>
        <w:rPr>
          <w:rFonts w:ascii="Cambria" w:hAnsi="Cambria"/>
          <w:sz w:val="24"/>
          <w:lang w:val="pt-BR"/>
        </w:rPr>
      </w:pPr>
    </w:p>
    <w:p w14:paraId="2E8E0FE0" w14:textId="77777777" w:rsidR="00681778" w:rsidRDefault="00681778" w:rsidP="00421549">
      <w:pPr>
        <w:pStyle w:val="Corpodetexto"/>
        <w:ind w:firstLine="567"/>
        <w:jc w:val="both"/>
        <w:rPr>
          <w:rFonts w:ascii="Cambria" w:hAnsi="Cambria"/>
          <w:sz w:val="24"/>
          <w:lang w:val="pt-BR"/>
        </w:rPr>
      </w:pPr>
    </w:p>
    <w:p w14:paraId="01EC0AAC" w14:textId="6BF3E5BA" w:rsidR="00987BBF" w:rsidRDefault="00987BBF" w:rsidP="00987BBF">
      <w:pPr>
        <w:pStyle w:val="Corpodetexto"/>
        <w:ind w:firstLine="567"/>
        <w:rPr>
          <w:rFonts w:ascii="Cambria" w:hAnsi="Cambria"/>
          <w:sz w:val="24"/>
          <w:lang w:val="pt-BR"/>
        </w:rPr>
      </w:pPr>
      <w:r>
        <w:rPr>
          <w:rFonts w:ascii="Cambria" w:hAnsi="Cambria"/>
          <w:sz w:val="24"/>
          <w:lang w:val="pt-BR"/>
        </w:rPr>
        <w:t>DECRETA</w:t>
      </w:r>
    </w:p>
    <w:p w14:paraId="342F55D3" w14:textId="77777777" w:rsidR="00987BBF" w:rsidRDefault="00987BBF" w:rsidP="00987BBF">
      <w:pPr>
        <w:pStyle w:val="Corpodetexto"/>
        <w:ind w:firstLine="567"/>
        <w:rPr>
          <w:rFonts w:ascii="Cambria" w:hAnsi="Cambria"/>
          <w:sz w:val="24"/>
          <w:lang w:val="pt-BR"/>
        </w:rPr>
      </w:pPr>
    </w:p>
    <w:p w14:paraId="16FC4257" w14:textId="77777777" w:rsidR="00987BBF" w:rsidRDefault="00987BBF" w:rsidP="00987BBF">
      <w:pPr>
        <w:pStyle w:val="Corpodetexto"/>
        <w:ind w:firstLine="567"/>
        <w:rPr>
          <w:rFonts w:ascii="Cambria" w:hAnsi="Cambria"/>
          <w:sz w:val="24"/>
          <w:lang w:val="pt-BR"/>
        </w:rPr>
      </w:pPr>
    </w:p>
    <w:p w14:paraId="1F9E3D04" w14:textId="1111C90F" w:rsidR="00987BBF" w:rsidRPr="00D2003F" w:rsidRDefault="00987BBF" w:rsidP="00E60E32">
      <w:pPr>
        <w:spacing w:line="360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D2003F">
        <w:rPr>
          <w:rFonts w:ascii="Arial" w:hAnsi="Arial" w:cs="Arial"/>
          <w:b/>
          <w:iCs/>
          <w:sz w:val="24"/>
          <w:szCs w:val="24"/>
        </w:rPr>
        <w:t>Art. 1</w:t>
      </w:r>
      <w:r w:rsidR="003A24F3" w:rsidRPr="00D2003F">
        <w:rPr>
          <w:rFonts w:ascii="Arial" w:hAnsi="Arial" w:cs="Arial"/>
          <w:b/>
          <w:iCs/>
          <w:sz w:val="24"/>
          <w:szCs w:val="24"/>
        </w:rPr>
        <w:t xml:space="preserve">°. </w:t>
      </w:r>
      <w:r w:rsidR="003A24F3" w:rsidRPr="00D2003F">
        <w:rPr>
          <w:rFonts w:ascii="Arial" w:hAnsi="Arial" w:cs="Arial"/>
          <w:iCs/>
          <w:sz w:val="24"/>
          <w:szCs w:val="24"/>
        </w:rPr>
        <w:t>Fica convocada a</w:t>
      </w:r>
      <w:r w:rsidR="003A24F3" w:rsidRPr="00D2003F">
        <w:rPr>
          <w:rFonts w:ascii="Arial" w:hAnsi="Arial" w:cs="Arial"/>
          <w:b/>
          <w:iCs/>
          <w:sz w:val="24"/>
          <w:szCs w:val="24"/>
        </w:rPr>
        <w:t xml:space="preserve"> </w:t>
      </w:r>
      <w:r w:rsidR="00FD0F89" w:rsidRPr="00D2003F">
        <w:rPr>
          <w:rFonts w:ascii="Arial" w:hAnsi="Arial" w:cs="Arial"/>
          <w:iCs/>
          <w:sz w:val="24"/>
          <w:szCs w:val="24"/>
        </w:rPr>
        <w:t>1ª Conferê</w:t>
      </w:r>
      <w:r w:rsidRPr="00D2003F">
        <w:rPr>
          <w:rFonts w:ascii="Arial" w:hAnsi="Arial" w:cs="Arial"/>
          <w:iCs/>
          <w:sz w:val="24"/>
          <w:szCs w:val="24"/>
        </w:rPr>
        <w:t xml:space="preserve">ncia </w:t>
      </w:r>
      <w:r w:rsidR="003A24F3" w:rsidRPr="00D2003F">
        <w:rPr>
          <w:rFonts w:ascii="Arial" w:hAnsi="Arial" w:cs="Arial"/>
          <w:iCs/>
          <w:sz w:val="24"/>
          <w:szCs w:val="24"/>
        </w:rPr>
        <w:t>M</w:t>
      </w:r>
      <w:r w:rsidR="003A24F3" w:rsidRPr="00D2003F">
        <w:rPr>
          <w:rFonts w:ascii="Arial" w:hAnsi="Arial" w:cs="Arial"/>
          <w:sz w:val="24"/>
          <w:szCs w:val="24"/>
        </w:rPr>
        <w:t>unicipal de Gestão do Trabalho e Educação em Saúde</w:t>
      </w:r>
      <w:r w:rsidR="00D2003F">
        <w:rPr>
          <w:rFonts w:ascii="Arial" w:hAnsi="Arial" w:cs="Arial"/>
          <w:sz w:val="24"/>
          <w:szCs w:val="24"/>
        </w:rPr>
        <w:t xml:space="preserve"> (1ª CMGTES)</w:t>
      </w:r>
      <w:r w:rsidRPr="00D2003F">
        <w:rPr>
          <w:rFonts w:ascii="Arial" w:hAnsi="Arial" w:cs="Arial"/>
          <w:iCs/>
          <w:sz w:val="24"/>
          <w:szCs w:val="24"/>
        </w:rPr>
        <w:t>, a realizar-se</w:t>
      </w:r>
      <w:r w:rsidR="00D2003F">
        <w:rPr>
          <w:rFonts w:ascii="Arial" w:hAnsi="Arial" w:cs="Arial"/>
          <w:iCs/>
          <w:sz w:val="24"/>
          <w:szCs w:val="24"/>
        </w:rPr>
        <w:t xml:space="preserve"> no dia 19</w:t>
      </w:r>
      <w:r w:rsidR="00FD0F89" w:rsidRPr="00D2003F">
        <w:rPr>
          <w:rFonts w:ascii="Arial" w:hAnsi="Arial" w:cs="Arial"/>
          <w:iCs/>
          <w:sz w:val="24"/>
          <w:szCs w:val="24"/>
        </w:rPr>
        <w:t xml:space="preserve"> de </w:t>
      </w:r>
      <w:r w:rsidR="00D2003F">
        <w:rPr>
          <w:rFonts w:ascii="Arial" w:hAnsi="Arial" w:cs="Arial"/>
          <w:iCs/>
          <w:sz w:val="24"/>
          <w:szCs w:val="24"/>
        </w:rPr>
        <w:t>abril de 2024</w:t>
      </w:r>
      <w:r w:rsidR="00FD0F89" w:rsidRPr="00D2003F">
        <w:rPr>
          <w:rFonts w:ascii="Arial" w:hAnsi="Arial" w:cs="Arial"/>
          <w:iCs/>
          <w:sz w:val="24"/>
          <w:szCs w:val="24"/>
        </w:rPr>
        <w:t>, em Vila Bela da Santíssima Trindade, aprovada pelo Conselho Municipal de Saúde.</w:t>
      </w:r>
    </w:p>
    <w:p w14:paraId="57FDDFDA" w14:textId="3D1F6836" w:rsidR="00FD0F89" w:rsidRDefault="00FD0F89" w:rsidP="00A1028B">
      <w:pPr>
        <w:pStyle w:val="Corpodetexto"/>
        <w:spacing w:line="360" w:lineRule="auto"/>
        <w:jc w:val="both"/>
        <w:rPr>
          <w:rFonts w:cs="Arial"/>
          <w:sz w:val="24"/>
          <w:lang w:val="pt-BR"/>
        </w:rPr>
      </w:pPr>
      <w:r w:rsidRPr="00D2003F">
        <w:rPr>
          <w:rFonts w:cs="Arial"/>
          <w:iCs/>
          <w:sz w:val="24"/>
          <w:lang w:val="pt-BR"/>
        </w:rPr>
        <w:t xml:space="preserve">Art. 2°. </w:t>
      </w:r>
      <w:r w:rsidRPr="00D2003F">
        <w:rPr>
          <w:rFonts w:cs="Arial"/>
          <w:b w:val="0"/>
          <w:iCs/>
          <w:sz w:val="24"/>
          <w:lang w:val="pt-BR"/>
        </w:rPr>
        <w:t>A Conferência desenvolverá seus trabalhos sob o tema</w:t>
      </w:r>
      <w:r w:rsidRPr="00D2003F">
        <w:rPr>
          <w:rFonts w:cs="Arial"/>
          <w:iCs/>
          <w:sz w:val="24"/>
          <w:lang w:val="pt-BR"/>
        </w:rPr>
        <w:t xml:space="preserve"> </w:t>
      </w:r>
      <w:r w:rsidRPr="00D2003F">
        <w:rPr>
          <w:rFonts w:cs="Arial"/>
          <w:sz w:val="24"/>
        </w:rPr>
        <w:t>“</w:t>
      </w:r>
      <w:r w:rsidR="00D2003F">
        <w:rPr>
          <w:rFonts w:cs="Arial"/>
          <w:sz w:val="24"/>
          <w:lang w:val="pt-BR"/>
        </w:rPr>
        <w:t>DEMOCRACIA, TRABALHO E EDUCAÇÃO NA SAÚDE PARA O DESENVOLVIMENTO: GENTE QUE FAZ O SUS ACONTECER</w:t>
      </w:r>
      <w:r w:rsidRPr="00D2003F">
        <w:rPr>
          <w:rFonts w:cs="Arial"/>
          <w:sz w:val="24"/>
        </w:rPr>
        <w:t>”</w:t>
      </w:r>
      <w:r w:rsidRPr="00D2003F">
        <w:rPr>
          <w:rFonts w:cs="Arial"/>
          <w:sz w:val="24"/>
          <w:lang w:val="pt-BR"/>
        </w:rPr>
        <w:t>.</w:t>
      </w:r>
    </w:p>
    <w:p w14:paraId="0220A5DF" w14:textId="6BED24D1" w:rsidR="00CE63C6" w:rsidRPr="002C2076" w:rsidRDefault="00CE63C6" w:rsidP="00A1028B">
      <w:pPr>
        <w:pStyle w:val="Corpodetexto"/>
        <w:spacing w:line="360" w:lineRule="auto"/>
        <w:jc w:val="both"/>
        <w:rPr>
          <w:rStyle w:val="Forte"/>
          <w:rFonts w:cs="Arial"/>
          <w:sz w:val="24"/>
          <w:shd w:val="clear" w:color="auto" w:fill="FFFFFF"/>
          <w:lang w:val="pt-BR"/>
        </w:rPr>
      </w:pPr>
      <w:r w:rsidRPr="002C2076">
        <w:rPr>
          <w:rStyle w:val="Forte"/>
          <w:rFonts w:cs="Arial"/>
          <w:b/>
          <w:sz w:val="24"/>
          <w:shd w:val="clear" w:color="auto" w:fill="FFFFFF"/>
        </w:rPr>
        <w:t>§1</w:t>
      </w:r>
      <w:r w:rsidRPr="002C2076">
        <w:rPr>
          <w:rStyle w:val="Forte"/>
          <w:rFonts w:cs="Arial"/>
          <w:b/>
          <w:sz w:val="24"/>
          <w:shd w:val="clear" w:color="auto" w:fill="FFFFFF"/>
          <w:lang w:val="pt-BR"/>
        </w:rPr>
        <w:t xml:space="preserve">- </w:t>
      </w:r>
      <w:r w:rsidRPr="002C2076">
        <w:rPr>
          <w:rStyle w:val="Forte"/>
          <w:rFonts w:cs="Arial"/>
          <w:sz w:val="24"/>
          <w:shd w:val="clear" w:color="auto" w:fill="FFFFFF"/>
          <w:lang w:val="pt-BR"/>
        </w:rPr>
        <w:t>Os eixos temáticos da 1ª CMGTES são:</w:t>
      </w:r>
    </w:p>
    <w:p w14:paraId="03AA52F3" w14:textId="39FD8716" w:rsidR="00CE63C6" w:rsidRDefault="00CE63C6" w:rsidP="00A1028B">
      <w:pPr>
        <w:pStyle w:val="Corpodetexto"/>
        <w:spacing w:line="360" w:lineRule="auto"/>
        <w:jc w:val="both"/>
        <w:rPr>
          <w:b w:val="0"/>
          <w:sz w:val="24"/>
        </w:rPr>
      </w:pPr>
      <w:r>
        <w:rPr>
          <w:rStyle w:val="Forte"/>
          <w:rFonts w:cs="Arial"/>
          <w:color w:val="444444"/>
          <w:sz w:val="21"/>
          <w:szCs w:val="21"/>
          <w:shd w:val="clear" w:color="auto" w:fill="FFFFFF"/>
          <w:lang w:val="pt-BR"/>
        </w:rPr>
        <w:t xml:space="preserve">I - </w:t>
      </w:r>
      <w:r w:rsidRPr="00CE63C6">
        <w:rPr>
          <w:b w:val="0"/>
          <w:sz w:val="24"/>
        </w:rPr>
        <w:t>Democracia, controle social e o desafio da equidade na gestão participativa do</w:t>
      </w:r>
      <w:r w:rsidRPr="00CE63C6">
        <w:rPr>
          <w:b w:val="0"/>
        </w:rPr>
        <w:t xml:space="preserve"> </w:t>
      </w:r>
      <w:r w:rsidRPr="00CE63C6">
        <w:rPr>
          <w:b w:val="0"/>
          <w:sz w:val="24"/>
        </w:rPr>
        <w:t>trabalho e da educação em saúde;</w:t>
      </w:r>
    </w:p>
    <w:p w14:paraId="7C35B620" w14:textId="5E58257D" w:rsidR="00CE63C6" w:rsidRDefault="00CE63C6" w:rsidP="00A1028B">
      <w:pPr>
        <w:pStyle w:val="Corpodetexto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  <w:lang w:val="pt-BR"/>
        </w:rPr>
        <w:t xml:space="preserve">II - </w:t>
      </w:r>
      <w:r w:rsidRPr="00CE63C6">
        <w:rPr>
          <w:b w:val="0"/>
          <w:sz w:val="24"/>
        </w:rPr>
        <w:t>Trabalho digno, decente, seguro, humanizado, equânime e democrático no SUS: uma agenda estratégica para o futuro do Brasil; e</w:t>
      </w:r>
    </w:p>
    <w:p w14:paraId="119B39B4" w14:textId="6C1B4FBD" w:rsidR="00CE63C6" w:rsidRDefault="00CE63C6" w:rsidP="00A1028B">
      <w:pPr>
        <w:pStyle w:val="Corpodetexto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  <w:lang w:val="pt-BR"/>
        </w:rPr>
        <w:t xml:space="preserve">III - </w:t>
      </w:r>
      <w:r w:rsidR="00781A41" w:rsidRPr="00781A41">
        <w:rPr>
          <w:b w:val="0"/>
          <w:sz w:val="24"/>
        </w:rPr>
        <w:t>Educação para o desenvolvimento do trabalho na produção da saúde e do cuidado das pessoas que fazem o SUS acontecer: a saúde da democracia para a democracia da saúde.</w:t>
      </w:r>
    </w:p>
    <w:p w14:paraId="6ECEE5B7" w14:textId="77777777" w:rsidR="00781A41" w:rsidRDefault="00781A41" w:rsidP="00A1028B">
      <w:pPr>
        <w:pStyle w:val="Corpodetexto"/>
        <w:spacing w:line="360" w:lineRule="auto"/>
        <w:jc w:val="both"/>
        <w:rPr>
          <w:b w:val="0"/>
          <w:sz w:val="24"/>
        </w:rPr>
      </w:pPr>
    </w:p>
    <w:p w14:paraId="124F9897" w14:textId="77777777" w:rsidR="00781A41" w:rsidRDefault="00781A41" w:rsidP="00A1028B">
      <w:pPr>
        <w:pStyle w:val="Corpodetexto"/>
        <w:spacing w:line="360" w:lineRule="auto"/>
        <w:jc w:val="both"/>
        <w:rPr>
          <w:b w:val="0"/>
          <w:sz w:val="24"/>
        </w:rPr>
      </w:pPr>
    </w:p>
    <w:p w14:paraId="129D9D1E" w14:textId="77777777" w:rsidR="00781A41" w:rsidRDefault="00781A41" w:rsidP="00A1028B">
      <w:pPr>
        <w:pStyle w:val="Corpodetexto"/>
        <w:spacing w:line="360" w:lineRule="auto"/>
        <w:jc w:val="both"/>
        <w:rPr>
          <w:b w:val="0"/>
          <w:sz w:val="24"/>
        </w:rPr>
      </w:pPr>
    </w:p>
    <w:p w14:paraId="43A14D95" w14:textId="77777777" w:rsidR="00781A41" w:rsidRPr="00781A41" w:rsidRDefault="00781A41" w:rsidP="00A1028B">
      <w:pPr>
        <w:pStyle w:val="Corpodetexto"/>
        <w:spacing w:line="360" w:lineRule="auto"/>
        <w:jc w:val="both"/>
        <w:rPr>
          <w:rFonts w:cs="Arial"/>
          <w:b w:val="0"/>
          <w:sz w:val="24"/>
          <w:lang w:val="pt-BR"/>
        </w:rPr>
      </w:pPr>
    </w:p>
    <w:p w14:paraId="02B9A0B8" w14:textId="07975DD0" w:rsidR="00FD0F89" w:rsidRPr="00D2003F" w:rsidRDefault="00FD0F89" w:rsidP="00A1028B">
      <w:pPr>
        <w:pStyle w:val="Corpodetexto"/>
        <w:spacing w:line="360" w:lineRule="auto"/>
        <w:jc w:val="both"/>
        <w:rPr>
          <w:rFonts w:cs="Arial"/>
          <w:b w:val="0"/>
          <w:sz w:val="24"/>
          <w:lang w:val="pt-BR"/>
        </w:rPr>
      </w:pPr>
      <w:r w:rsidRPr="00D2003F">
        <w:rPr>
          <w:rFonts w:cs="Arial"/>
          <w:sz w:val="24"/>
          <w:lang w:val="pt-BR"/>
        </w:rPr>
        <w:t xml:space="preserve">Art. 3°. </w:t>
      </w:r>
      <w:r w:rsidRPr="00D2003F">
        <w:rPr>
          <w:rFonts w:cs="Arial"/>
          <w:b w:val="0"/>
          <w:sz w:val="24"/>
          <w:lang w:val="pt-BR"/>
        </w:rPr>
        <w:t>A conferência será presidida pelo presidente do Conselho Municipal de Saúde e na sua ausência ou impedimento eventual pelo Vice Pre</w:t>
      </w:r>
      <w:r w:rsidR="00681778" w:rsidRPr="00D2003F">
        <w:rPr>
          <w:rFonts w:cs="Arial"/>
          <w:b w:val="0"/>
          <w:sz w:val="24"/>
          <w:lang w:val="pt-BR"/>
        </w:rPr>
        <w:t>sidente.</w:t>
      </w:r>
    </w:p>
    <w:p w14:paraId="15EA2D8C" w14:textId="4D140D11" w:rsidR="00681778" w:rsidRPr="00E60E32" w:rsidRDefault="00681778" w:rsidP="00A1028B">
      <w:pPr>
        <w:pStyle w:val="Corpodetexto"/>
        <w:spacing w:line="360" w:lineRule="auto"/>
        <w:jc w:val="both"/>
        <w:rPr>
          <w:rFonts w:cs="Arial"/>
          <w:b w:val="0"/>
          <w:color w:val="FF0000"/>
          <w:sz w:val="24"/>
          <w:lang w:val="pt-BR"/>
        </w:rPr>
      </w:pPr>
      <w:r w:rsidRPr="00D2003F">
        <w:rPr>
          <w:rFonts w:cs="Arial"/>
          <w:sz w:val="24"/>
          <w:lang w:val="pt-BR"/>
        </w:rPr>
        <w:t>Art. 4°.</w:t>
      </w:r>
      <w:r w:rsidRPr="00D2003F">
        <w:rPr>
          <w:rFonts w:cs="Arial"/>
          <w:b w:val="0"/>
          <w:sz w:val="24"/>
          <w:lang w:val="pt-BR"/>
        </w:rPr>
        <w:t xml:space="preserve"> </w:t>
      </w:r>
      <w:r w:rsidR="00E60E32">
        <w:rPr>
          <w:rFonts w:cs="Arial"/>
          <w:b w:val="0"/>
          <w:sz w:val="24"/>
          <w:lang w:val="pt-BR"/>
        </w:rPr>
        <w:t xml:space="preserve">O Regimento Interno da 1ª </w:t>
      </w:r>
      <w:r w:rsidR="00E60E32" w:rsidRPr="00E60E32">
        <w:rPr>
          <w:rFonts w:cs="Arial"/>
          <w:b w:val="0"/>
          <w:iCs/>
          <w:sz w:val="24"/>
        </w:rPr>
        <w:t>Conferência M</w:t>
      </w:r>
      <w:r w:rsidR="00E60E32" w:rsidRPr="00E60E32">
        <w:rPr>
          <w:rFonts w:cs="Arial"/>
          <w:b w:val="0"/>
          <w:sz w:val="24"/>
        </w:rPr>
        <w:t>unicipal de Gestão do Trabalho e Educação em Saúde (1ª CMGTES)</w:t>
      </w:r>
      <w:r w:rsidR="00E60E32">
        <w:rPr>
          <w:rFonts w:cs="Arial"/>
          <w:b w:val="0"/>
          <w:sz w:val="24"/>
          <w:lang w:val="pt-BR"/>
        </w:rPr>
        <w:t xml:space="preserve"> será aprovado pelo Conselho Municipal de Saúde. </w:t>
      </w:r>
    </w:p>
    <w:p w14:paraId="40B0818A" w14:textId="68B56A21" w:rsidR="00681778" w:rsidRPr="00E60E32" w:rsidRDefault="00681778" w:rsidP="00A1028B">
      <w:pPr>
        <w:pStyle w:val="Corpodetexto"/>
        <w:spacing w:line="360" w:lineRule="auto"/>
        <w:jc w:val="both"/>
        <w:rPr>
          <w:rFonts w:cs="Arial"/>
          <w:b w:val="0"/>
          <w:sz w:val="24"/>
          <w:lang w:val="pt-BR"/>
        </w:rPr>
      </w:pPr>
      <w:r w:rsidRPr="00E60E32">
        <w:rPr>
          <w:rFonts w:cs="Arial"/>
          <w:sz w:val="24"/>
          <w:lang w:val="pt-BR"/>
        </w:rPr>
        <w:t>Art. 5°.</w:t>
      </w:r>
      <w:r w:rsidRPr="00E60E32">
        <w:rPr>
          <w:rFonts w:cs="Arial"/>
          <w:b w:val="0"/>
          <w:sz w:val="24"/>
          <w:lang w:val="pt-BR"/>
        </w:rPr>
        <w:t xml:space="preserve"> As despesas com a </w:t>
      </w:r>
      <w:r w:rsidR="00E60E32" w:rsidRPr="00E60E32">
        <w:rPr>
          <w:rFonts w:cs="Arial"/>
          <w:b w:val="0"/>
          <w:sz w:val="24"/>
          <w:lang w:val="pt-BR"/>
        </w:rPr>
        <w:t xml:space="preserve">organização e </w:t>
      </w:r>
      <w:r w:rsidRPr="00E60E32">
        <w:rPr>
          <w:rFonts w:cs="Arial"/>
          <w:b w:val="0"/>
          <w:sz w:val="24"/>
          <w:lang w:val="pt-BR"/>
        </w:rPr>
        <w:t xml:space="preserve">realização da </w:t>
      </w:r>
      <w:r w:rsidR="00E60E32" w:rsidRPr="00E60E32">
        <w:rPr>
          <w:rFonts w:cs="Arial"/>
          <w:b w:val="0"/>
          <w:sz w:val="24"/>
          <w:lang w:val="pt-BR"/>
        </w:rPr>
        <w:t xml:space="preserve">1ª </w:t>
      </w:r>
      <w:r w:rsidR="00E60E32" w:rsidRPr="00E60E32">
        <w:rPr>
          <w:rFonts w:cs="Arial"/>
          <w:b w:val="0"/>
          <w:iCs/>
          <w:sz w:val="24"/>
        </w:rPr>
        <w:t>Conferência M</w:t>
      </w:r>
      <w:r w:rsidR="00E60E32" w:rsidRPr="00E60E32">
        <w:rPr>
          <w:rFonts w:cs="Arial"/>
          <w:b w:val="0"/>
          <w:sz w:val="24"/>
        </w:rPr>
        <w:t>unicipal de Gestão do Trabalho e Educação em Saúde</w:t>
      </w:r>
      <w:r w:rsidR="00E60E32" w:rsidRPr="00E60E32">
        <w:rPr>
          <w:rFonts w:cs="Arial"/>
          <w:b w:val="0"/>
          <w:sz w:val="24"/>
          <w:lang w:val="pt-BR"/>
        </w:rPr>
        <w:t xml:space="preserve"> correrão à conta da</w:t>
      </w:r>
      <w:r w:rsidRPr="00E60E32">
        <w:rPr>
          <w:rFonts w:cs="Arial"/>
          <w:b w:val="0"/>
          <w:sz w:val="24"/>
          <w:lang w:val="pt-BR"/>
        </w:rPr>
        <w:t xml:space="preserve">s </w:t>
      </w:r>
      <w:r w:rsidR="00E60E32" w:rsidRPr="00E60E32">
        <w:rPr>
          <w:rFonts w:cs="Arial"/>
          <w:b w:val="0"/>
          <w:sz w:val="24"/>
          <w:lang w:val="pt-BR"/>
        </w:rPr>
        <w:t>dotações orçamentária</w:t>
      </w:r>
      <w:r w:rsidRPr="00E60E32">
        <w:rPr>
          <w:rFonts w:cs="Arial"/>
          <w:b w:val="0"/>
          <w:sz w:val="24"/>
          <w:lang w:val="pt-BR"/>
        </w:rPr>
        <w:t>s da Secretaria Municipal de Saúde.</w:t>
      </w:r>
    </w:p>
    <w:p w14:paraId="42C20D3D" w14:textId="35649CB9" w:rsidR="00681778" w:rsidRPr="00E60E32" w:rsidRDefault="00E60E32" w:rsidP="00A1028B">
      <w:pPr>
        <w:pStyle w:val="Corpodetexto"/>
        <w:spacing w:line="360" w:lineRule="auto"/>
        <w:jc w:val="both"/>
        <w:rPr>
          <w:rFonts w:cs="Arial"/>
          <w:b w:val="0"/>
          <w:sz w:val="24"/>
          <w:lang w:val="pt-BR"/>
        </w:rPr>
      </w:pPr>
      <w:r w:rsidRPr="00E60E32">
        <w:rPr>
          <w:rFonts w:cs="Arial"/>
          <w:sz w:val="24"/>
          <w:lang w:val="pt-BR"/>
        </w:rPr>
        <w:t>Art. 6</w:t>
      </w:r>
      <w:r w:rsidR="00681778" w:rsidRPr="00E60E32">
        <w:rPr>
          <w:rFonts w:cs="Arial"/>
          <w:sz w:val="24"/>
          <w:lang w:val="pt-BR"/>
        </w:rPr>
        <w:t>º.</w:t>
      </w:r>
      <w:r w:rsidR="00681778" w:rsidRPr="00E60E32">
        <w:rPr>
          <w:rFonts w:cs="Arial"/>
          <w:b w:val="0"/>
          <w:sz w:val="24"/>
          <w:lang w:val="pt-BR"/>
        </w:rPr>
        <w:t xml:space="preserve"> Este decreto entra em vigor na data de sua publicação</w:t>
      </w:r>
    </w:p>
    <w:p w14:paraId="2D18A153" w14:textId="77777777" w:rsidR="00681778" w:rsidRPr="00E60E32" w:rsidRDefault="00681778" w:rsidP="00A1028B">
      <w:pPr>
        <w:pStyle w:val="Corpodetexto"/>
        <w:spacing w:line="360" w:lineRule="auto"/>
        <w:jc w:val="both"/>
        <w:rPr>
          <w:rFonts w:cs="Arial"/>
          <w:b w:val="0"/>
          <w:color w:val="FF0000"/>
          <w:sz w:val="24"/>
          <w:lang w:val="pt-BR"/>
        </w:rPr>
      </w:pPr>
    </w:p>
    <w:p w14:paraId="24F1B5C3" w14:textId="77777777" w:rsidR="00681778" w:rsidRPr="00E60E32" w:rsidRDefault="00681778" w:rsidP="00FD0F89">
      <w:pPr>
        <w:pStyle w:val="Corpodetexto"/>
        <w:spacing w:line="360" w:lineRule="auto"/>
        <w:jc w:val="both"/>
        <w:rPr>
          <w:rFonts w:cs="Arial"/>
          <w:b w:val="0"/>
          <w:color w:val="FF0000"/>
          <w:sz w:val="24"/>
          <w:lang w:val="pt-BR"/>
        </w:rPr>
      </w:pPr>
    </w:p>
    <w:p w14:paraId="67D6ADB0" w14:textId="1F993446" w:rsidR="00681778" w:rsidRDefault="00681778" w:rsidP="00FD0F89">
      <w:pPr>
        <w:pStyle w:val="Corpodetexto"/>
        <w:spacing w:line="360" w:lineRule="auto"/>
        <w:jc w:val="both"/>
        <w:rPr>
          <w:rFonts w:cs="Arial"/>
          <w:b w:val="0"/>
          <w:sz w:val="24"/>
          <w:lang w:val="pt-BR"/>
        </w:rPr>
      </w:pPr>
      <w:r w:rsidRPr="00D2003F">
        <w:rPr>
          <w:rFonts w:cs="Arial"/>
          <w:b w:val="0"/>
          <w:sz w:val="24"/>
          <w:lang w:val="pt-BR"/>
        </w:rPr>
        <w:t xml:space="preserve">                  </w:t>
      </w:r>
      <w:r w:rsidR="00E60E32">
        <w:rPr>
          <w:rFonts w:cs="Arial"/>
          <w:b w:val="0"/>
          <w:sz w:val="24"/>
          <w:lang w:val="pt-BR"/>
        </w:rPr>
        <w:t xml:space="preserve">                      </w:t>
      </w:r>
      <w:r w:rsidRPr="00D2003F">
        <w:rPr>
          <w:rFonts w:cs="Arial"/>
          <w:b w:val="0"/>
          <w:sz w:val="24"/>
          <w:lang w:val="pt-BR"/>
        </w:rPr>
        <w:t xml:space="preserve">Vila Bela da Santíssima Trindade, </w:t>
      </w:r>
      <w:r w:rsidR="00076355">
        <w:rPr>
          <w:rFonts w:cs="Arial"/>
          <w:b w:val="0"/>
          <w:sz w:val="24"/>
          <w:lang w:val="pt-BR"/>
        </w:rPr>
        <w:t>26</w:t>
      </w:r>
      <w:r w:rsidRPr="00D2003F">
        <w:rPr>
          <w:rFonts w:cs="Arial"/>
          <w:b w:val="0"/>
          <w:sz w:val="24"/>
          <w:lang w:val="pt-BR"/>
        </w:rPr>
        <w:t xml:space="preserve"> de </w:t>
      </w:r>
      <w:r w:rsidR="00E60E32">
        <w:rPr>
          <w:rFonts w:cs="Arial"/>
          <w:b w:val="0"/>
          <w:sz w:val="24"/>
          <w:lang w:val="pt-BR"/>
        </w:rPr>
        <w:t>março de 2024</w:t>
      </w:r>
    </w:p>
    <w:p w14:paraId="1E05629D" w14:textId="77777777" w:rsidR="00E60E32" w:rsidRDefault="00E60E32" w:rsidP="00FD0F89">
      <w:pPr>
        <w:pStyle w:val="Corpodetexto"/>
        <w:spacing w:line="360" w:lineRule="auto"/>
        <w:jc w:val="both"/>
        <w:rPr>
          <w:rFonts w:cs="Arial"/>
          <w:b w:val="0"/>
          <w:sz w:val="24"/>
          <w:lang w:val="pt-BR"/>
        </w:rPr>
      </w:pPr>
    </w:p>
    <w:p w14:paraId="4FA4DD0D" w14:textId="77777777" w:rsidR="00E60E32" w:rsidRPr="00D2003F" w:rsidRDefault="00E60E32" w:rsidP="00FD0F89">
      <w:pPr>
        <w:pStyle w:val="Corpodetexto"/>
        <w:spacing w:line="360" w:lineRule="auto"/>
        <w:jc w:val="both"/>
        <w:rPr>
          <w:rFonts w:cs="Arial"/>
          <w:b w:val="0"/>
          <w:sz w:val="24"/>
          <w:lang w:val="pt-BR"/>
        </w:rPr>
      </w:pPr>
    </w:p>
    <w:p w14:paraId="53E5A17F" w14:textId="365879E0" w:rsidR="00681778" w:rsidRPr="00D2003F" w:rsidRDefault="00681778" w:rsidP="00681778">
      <w:pPr>
        <w:pStyle w:val="Corpodetexto"/>
        <w:spacing w:line="360" w:lineRule="auto"/>
        <w:rPr>
          <w:rFonts w:cs="Arial"/>
          <w:sz w:val="24"/>
          <w:lang w:val="pt-BR"/>
        </w:rPr>
      </w:pPr>
      <w:r w:rsidRPr="00D2003F">
        <w:rPr>
          <w:rFonts w:cs="Arial"/>
          <w:sz w:val="24"/>
          <w:lang w:val="pt-BR"/>
        </w:rPr>
        <w:t>JACOB ANDRE BRINGSKEN</w:t>
      </w:r>
    </w:p>
    <w:p w14:paraId="2B715862" w14:textId="35DEA796" w:rsidR="00681778" w:rsidRPr="00D2003F" w:rsidRDefault="00681778" w:rsidP="00681778">
      <w:pPr>
        <w:pStyle w:val="Corpodetexto"/>
        <w:spacing w:line="360" w:lineRule="auto"/>
        <w:rPr>
          <w:rFonts w:cs="Arial"/>
          <w:sz w:val="24"/>
          <w:lang w:val="pt-BR"/>
        </w:rPr>
      </w:pPr>
      <w:r w:rsidRPr="00D2003F">
        <w:rPr>
          <w:rFonts w:cs="Arial"/>
          <w:sz w:val="24"/>
          <w:lang w:val="pt-BR"/>
        </w:rPr>
        <w:t>Prefeito de Vila Bela da Ss. Trindade</w:t>
      </w:r>
    </w:p>
    <w:p w14:paraId="455DDDBE" w14:textId="77777777" w:rsidR="00681778" w:rsidRPr="00D2003F" w:rsidRDefault="00681778" w:rsidP="00FD0F89">
      <w:pPr>
        <w:pStyle w:val="Corpodetexto"/>
        <w:spacing w:line="360" w:lineRule="auto"/>
        <w:jc w:val="both"/>
        <w:rPr>
          <w:rFonts w:cs="Arial"/>
          <w:b w:val="0"/>
          <w:iCs/>
          <w:sz w:val="24"/>
          <w:lang w:val="pt-BR"/>
        </w:rPr>
      </w:pPr>
    </w:p>
    <w:p w14:paraId="521F9881" w14:textId="3715ED21" w:rsidR="00FD0F89" w:rsidRPr="00D2003F" w:rsidRDefault="00FD0F89" w:rsidP="00421549">
      <w:pPr>
        <w:pStyle w:val="Corpodetexto"/>
        <w:ind w:firstLine="567"/>
        <w:jc w:val="both"/>
        <w:rPr>
          <w:rFonts w:cs="Arial"/>
          <w:iCs/>
          <w:sz w:val="24"/>
          <w:lang w:val="pt-BR"/>
        </w:rPr>
      </w:pPr>
    </w:p>
    <w:p w14:paraId="16036A0D" w14:textId="77777777" w:rsidR="00987BBF" w:rsidRPr="00D2003F" w:rsidRDefault="00987BBF" w:rsidP="00421549">
      <w:pPr>
        <w:pStyle w:val="Corpodetexto"/>
        <w:ind w:firstLine="567"/>
        <w:jc w:val="both"/>
        <w:rPr>
          <w:rFonts w:cs="Arial"/>
          <w:b w:val="0"/>
          <w:iCs/>
          <w:sz w:val="24"/>
          <w:lang w:val="pt-BR"/>
        </w:rPr>
      </w:pPr>
    </w:p>
    <w:p w14:paraId="1C083D8E" w14:textId="77777777" w:rsidR="00987BBF" w:rsidRPr="00D2003F" w:rsidRDefault="00987BBF" w:rsidP="00421549">
      <w:pPr>
        <w:pStyle w:val="Corpodetexto"/>
        <w:ind w:firstLine="567"/>
        <w:jc w:val="both"/>
        <w:rPr>
          <w:rFonts w:cs="Arial"/>
          <w:b w:val="0"/>
          <w:iCs/>
          <w:sz w:val="24"/>
          <w:lang w:val="pt-BR"/>
        </w:rPr>
      </w:pPr>
    </w:p>
    <w:p w14:paraId="032E3958" w14:textId="77777777" w:rsidR="00987BBF" w:rsidRPr="00D2003F" w:rsidRDefault="00987BBF" w:rsidP="00421549">
      <w:pPr>
        <w:pStyle w:val="Corpodetexto"/>
        <w:ind w:firstLine="567"/>
        <w:jc w:val="both"/>
        <w:rPr>
          <w:rFonts w:cs="Arial"/>
          <w:b w:val="0"/>
          <w:iCs/>
          <w:sz w:val="24"/>
          <w:lang w:val="pt-BR"/>
        </w:rPr>
      </w:pPr>
    </w:p>
    <w:p w14:paraId="1F5AA6C2" w14:textId="77777777" w:rsidR="00987BBF" w:rsidRPr="00D2003F" w:rsidRDefault="00987BBF" w:rsidP="00421549">
      <w:pPr>
        <w:pStyle w:val="Corpodetexto"/>
        <w:ind w:firstLine="567"/>
        <w:jc w:val="both"/>
        <w:rPr>
          <w:rFonts w:cs="Arial"/>
          <w:b w:val="0"/>
          <w:iCs/>
          <w:sz w:val="24"/>
          <w:lang w:val="pt-BR"/>
        </w:rPr>
      </w:pPr>
    </w:p>
    <w:p w14:paraId="0926080B" w14:textId="3521A027" w:rsidR="001D059C" w:rsidRPr="00D2003F" w:rsidRDefault="00987BBF" w:rsidP="009471C0">
      <w:pPr>
        <w:pStyle w:val="Corpodetexto"/>
        <w:ind w:firstLine="567"/>
        <w:jc w:val="both"/>
        <w:rPr>
          <w:rFonts w:cs="Arial"/>
          <w:b w:val="0"/>
          <w:iCs/>
          <w:sz w:val="24"/>
          <w:lang w:val="pt-BR"/>
        </w:rPr>
      </w:pPr>
      <w:r w:rsidRPr="00D2003F">
        <w:rPr>
          <w:rFonts w:cs="Arial"/>
          <w:b w:val="0"/>
          <w:iCs/>
          <w:sz w:val="24"/>
          <w:lang w:val="pt-BR"/>
        </w:rPr>
        <w:t xml:space="preserve"> </w:t>
      </w:r>
    </w:p>
    <w:sectPr w:rsidR="001D059C" w:rsidRPr="00D2003F" w:rsidSect="009471C0">
      <w:headerReference w:type="default" r:id="rId7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EDD2F" w14:textId="77777777" w:rsidR="00DD0F4A" w:rsidRDefault="00DD0F4A" w:rsidP="005C5505">
      <w:pPr>
        <w:spacing w:after="0" w:line="240" w:lineRule="auto"/>
      </w:pPr>
      <w:r>
        <w:separator/>
      </w:r>
    </w:p>
  </w:endnote>
  <w:endnote w:type="continuationSeparator" w:id="0">
    <w:p w14:paraId="3C1D5BC1" w14:textId="77777777" w:rsidR="00DD0F4A" w:rsidRDefault="00DD0F4A" w:rsidP="005C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E993E" w14:textId="77777777" w:rsidR="00DD0F4A" w:rsidRDefault="00DD0F4A" w:rsidP="005C5505">
      <w:pPr>
        <w:spacing w:after="0" w:line="240" w:lineRule="auto"/>
      </w:pPr>
      <w:r>
        <w:separator/>
      </w:r>
    </w:p>
  </w:footnote>
  <w:footnote w:type="continuationSeparator" w:id="0">
    <w:p w14:paraId="05446564" w14:textId="77777777" w:rsidR="00DD0F4A" w:rsidRDefault="00DD0F4A" w:rsidP="005C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923" w:tblpY="28"/>
      <w:tblW w:w="103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9003"/>
    </w:tblGrid>
    <w:tr w:rsidR="005C5505" w:rsidRPr="00AE37F7" w14:paraId="4EE104D9" w14:textId="77777777" w:rsidTr="00651F6C">
      <w:tc>
        <w:tcPr>
          <w:tcW w:w="1346" w:type="dxa"/>
        </w:tcPr>
        <w:p w14:paraId="075F1522" w14:textId="77777777" w:rsidR="005C5505" w:rsidRDefault="005C5505" w:rsidP="005C5505">
          <w:pPr>
            <w:jc w:val="both"/>
            <w:rPr>
              <w:color w:val="FF0000"/>
            </w:rPr>
          </w:pPr>
          <w:r>
            <w:rPr>
              <w:noProof/>
              <w:color w:val="FF000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983EB53" wp14:editId="44E7979C">
                <wp:simplePos x="0" y="0"/>
                <wp:positionH relativeFrom="column">
                  <wp:posOffset>-101600</wp:posOffset>
                </wp:positionH>
                <wp:positionV relativeFrom="paragraph">
                  <wp:posOffset>-181610</wp:posOffset>
                </wp:positionV>
                <wp:extent cx="1514475" cy="876300"/>
                <wp:effectExtent l="0" t="0" r="9525" b="0"/>
                <wp:wrapNone/>
                <wp:docPr id="45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5BA70CD" w14:textId="77777777" w:rsidR="005C5505" w:rsidRPr="00BB50BC" w:rsidRDefault="005C5505" w:rsidP="005C5505">
          <w:pPr>
            <w:jc w:val="center"/>
          </w:pPr>
        </w:p>
      </w:tc>
      <w:tc>
        <w:tcPr>
          <w:tcW w:w="9003" w:type="dxa"/>
        </w:tcPr>
        <w:p w14:paraId="3C8642D4" w14:textId="77777777" w:rsidR="005C5505" w:rsidRPr="006101E0" w:rsidRDefault="005C5505" w:rsidP="005C5505">
          <w:pPr>
            <w:pStyle w:val="Ttulo1"/>
            <w:tabs>
              <w:tab w:val="left" w:pos="720"/>
            </w:tabs>
            <w:ind w:hanging="56"/>
            <w:jc w:val="both"/>
            <w:rPr>
              <w:sz w:val="24"/>
              <w:lang w:val="pt-BR" w:eastAsia="pt-BR"/>
            </w:rPr>
          </w:pPr>
          <w:r w:rsidRPr="006101E0">
            <w:rPr>
              <w:lang w:val="pt-BR" w:eastAsia="pt-BR"/>
            </w:rPr>
            <w:t xml:space="preserve">                </w:t>
          </w:r>
          <w:r w:rsidRPr="006101E0">
            <w:rPr>
              <w:sz w:val="24"/>
              <w:lang w:val="pt-BR" w:eastAsia="pt-BR"/>
            </w:rPr>
            <w:t>ESTADO DE MATO GROSSO</w:t>
          </w:r>
          <w:r w:rsidRPr="006101E0">
            <w:rPr>
              <w:sz w:val="24"/>
              <w:lang w:val="pt-BR" w:eastAsia="pt-BR"/>
            </w:rPr>
            <w:tab/>
          </w:r>
        </w:p>
        <w:p w14:paraId="05BE8BD2" w14:textId="77777777" w:rsidR="005C5505" w:rsidRPr="006101E0" w:rsidRDefault="005C5505" w:rsidP="005C5505">
          <w:pPr>
            <w:pStyle w:val="Ttulo1"/>
            <w:tabs>
              <w:tab w:val="left" w:pos="1650"/>
            </w:tabs>
            <w:ind w:hanging="56"/>
            <w:jc w:val="both"/>
            <w:rPr>
              <w:sz w:val="24"/>
              <w:lang w:val="pt-BR" w:eastAsia="pt-BR"/>
            </w:rPr>
          </w:pPr>
          <w:r w:rsidRPr="006101E0">
            <w:rPr>
              <w:sz w:val="24"/>
              <w:lang w:val="pt-BR" w:eastAsia="pt-BR"/>
            </w:rPr>
            <w:t xml:space="preserve">                    PREFEITURA MUNICIPAL DE VILA BELA DA Ss. TRINDADE.</w:t>
          </w:r>
          <w:r w:rsidRPr="006101E0">
            <w:rPr>
              <w:sz w:val="24"/>
              <w:lang w:val="pt-BR" w:eastAsia="pt-BR"/>
            </w:rPr>
            <w:tab/>
          </w:r>
        </w:p>
        <w:p w14:paraId="7A06B1BB" w14:textId="77777777" w:rsidR="005C5505" w:rsidRPr="003C49DE" w:rsidRDefault="005C5505" w:rsidP="005C5505">
          <w:pPr>
            <w:ind w:right="-991"/>
            <w:jc w:val="both"/>
          </w:pPr>
          <w:r w:rsidRPr="003C49DE">
            <w:t xml:space="preserve">       </w:t>
          </w:r>
          <w:r>
            <w:t xml:space="preserve">      </w:t>
          </w:r>
          <w:r w:rsidRPr="003C49DE">
            <w:t xml:space="preserve"> &lt;&lt; BERÇO DO ESTADO&gt;&gt;</w:t>
          </w:r>
        </w:p>
        <w:p w14:paraId="6DDD46D8" w14:textId="77777777" w:rsidR="005C5505" w:rsidRPr="003C49DE" w:rsidRDefault="005C5505" w:rsidP="005C5505">
          <w:pPr>
            <w:pStyle w:val="Ttulo2"/>
            <w:jc w:val="both"/>
            <w:rPr>
              <w:sz w:val="24"/>
              <w:szCs w:val="24"/>
            </w:rPr>
          </w:pPr>
          <w:r w:rsidRPr="003C49DE">
            <w:rPr>
              <w:sz w:val="24"/>
              <w:szCs w:val="24"/>
            </w:rPr>
            <w:t xml:space="preserve">     </w:t>
          </w:r>
          <w:r>
            <w:rPr>
              <w:sz w:val="24"/>
              <w:szCs w:val="24"/>
            </w:rPr>
            <w:t xml:space="preserve">  </w:t>
          </w:r>
          <w:r w:rsidRPr="003C49DE">
            <w:rPr>
              <w:sz w:val="24"/>
              <w:szCs w:val="24"/>
            </w:rPr>
            <w:t>ADMINISTRAÇÃO 2021 - 2024</w:t>
          </w:r>
        </w:p>
        <w:p w14:paraId="5CF3CCAB" w14:textId="355A81A2" w:rsidR="005C5505" w:rsidRDefault="005C5505" w:rsidP="005C5505">
          <w:pPr>
            <w:jc w:val="both"/>
            <w:rPr>
              <w:rFonts w:ascii="Arial" w:hAnsi="Arial" w:cs="Arial"/>
              <w:b/>
              <w:bCs/>
            </w:rPr>
          </w:pPr>
          <w:r w:rsidRPr="003C49DE">
            <w:rPr>
              <w:rFonts w:ascii="Arial" w:hAnsi="Arial" w:cs="Arial"/>
              <w:b/>
              <w:bCs/>
            </w:rPr>
            <w:t xml:space="preserve">     </w:t>
          </w:r>
          <w:r>
            <w:rPr>
              <w:rFonts w:ascii="Arial" w:hAnsi="Arial" w:cs="Arial"/>
              <w:b/>
              <w:bCs/>
            </w:rPr>
            <w:t xml:space="preserve">     </w:t>
          </w:r>
          <w:r w:rsidRPr="003C49DE">
            <w:rPr>
              <w:rFonts w:ascii="Arial" w:hAnsi="Arial" w:cs="Arial"/>
              <w:b/>
              <w:bCs/>
            </w:rPr>
            <w:t xml:space="preserve">   </w:t>
          </w:r>
        </w:p>
        <w:p w14:paraId="5FB21BCA" w14:textId="06C2A5B0" w:rsidR="005C5505" w:rsidRPr="001C5B5C" w:rsidRDefault="005C5505" w:rsidP="00B7277D">
          <w:pPr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</w:t>
          </w:r>
        </w:p>
      </w:tc>
    </w:tr>
  </w:tbl>
  <w:p w14:paraId="5F2D1263" w14:textId="77777777" w:rsidR="005C5505" w:rsidRDefault="005C55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2462"/>
    <w:multiLevelType w:val="hybridMultilevel"/>
    <w:tmpl w:val="04FEEA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34D7"/>
    <w:multiLevelType w:val="hybridMultilevel"/>
    <w:tmpl w:val="F0220582"/>
    <w:lvl w:ilvl="0" w:tplc="A808EC74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10D"/>
    <w:multiLevelType w:val="hybridMultilevel"/>
    <w:tmpl w:val="4C0CE4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216"/>
    <w:multiLevelType w:val="hybridMultilevel"/>
    <w:tmpl w:val="F8B291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133BC"/>
    <w:multiLevelType w:val="hybridMultilevel"/>
    <w:tmpl w:val="FD7ABF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10CBA"/>
    <w:multiLevelType w:val="hybridMultilevel"/>
    <w:tmpl w:val="B1908906"/>
    <w:lvl w:ilvl="0" w:tplc="4C6E6D06">
      <w:start w:val="1"/>
      <w:numFmt w:val="upperRoman"/>
      <w:lvlText w:val="%1."/>
      <w:lvlJc w:val="righ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4E85EA9"/>
    <w:multiLevelType w:val="hybridMultilevel"/>
    <w:tmpl w:val="A0C06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44437"/>
    <w:multiLevelType w:val="hybridMultilevel"/>
    <w:tmpl w:val="5A4695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226E7"/>
    <w:multiLevelType w:val="hybridMultilevel"/>
    <w:tmpl w:val="4C9203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A71CF"/>
    <w:multiLevelType w:val="hybridMultilevel"/>
    <w:tmpl w:val="B1EEA7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A22"/>
    <w:multiLevelType w:val="hybridMultilevel"/>
    <w:tmpl w:val="CB040C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C3DAF"/>
    <w:multiLevelType w:val="hybridMultilevel"/>
    <w:tmpl w:val="D23CE4C8"/>
    <w:lvl w:ilvl="0" w:tplc="68E207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3E"/>
    <w:rsid w:val="00006B79"/>
    <w:rsid w:val="0002207B"/>
    <w:rsid w:val="00043BB0"/>
    <w:rsid w:val="00076355"/>
    <w:rsid w:val="000944F1"/>
    <w:rsid w:val="000A55D3"/>
    <w:rsid w:val="000A7C29"/>
    <w:rsid w:val="000C3031"/>
    <w:rsid w:val="000C4850"/>
    <w:rsid w:val="000D0FAD"/>
    <w:rsid w:val="000D5ED9"/>
    <w:rsid w:val="0010290C"/>
    <w:rsid w:val="00107BBC"/>
    <w:rsid w:val="00122FF5"/>
    <w:rsid w:val="00124A00"/>
    <w:rsid w:val="00160FEA"/>
    <w:rsid w:val="00165685"/>
    <w:rsid w:val="0018496B"/>
    <w:rsid w:val="00186961"/>
    <w:rsid w:val="001A525D"/>
    <w:rsid w:val="001A6772"/>
    <w:rsid w:val="001D059C"/>
    <w:rsid w:val="002209A4"/>
    <w:rsid w:val="002234A8"/>
    <w:rsid w:val="00246543"/>
    <w:rsid w:val="002656C9"/>
    <w:rsid w:val="002949C7"/>
    <w:rsid w:val="002B6205"/>
    <w:rsid w:val="002C2076"/>
    <w:rsid w:val="002D1EDF"/>
    <w:rsid w:val="002D511B"/>
    <w:rsid w:val="002E26CF"/>
    <w:rsid w:val="002F29F4"/>
    <w:rsid w:val="003105D1"/>
    <w:rsid w:val="00317869"/>
    <w:rsid w:val="00322443"/>
    <w:rsid w:val="00326127"/>
    <w:rsid w:val="003A24F3"/>
    <w:rsid w:val="003A259C"/>
    <w:rsid w:val="003A31D3"/>
    <w:rsid w:val="003B24D4"/>
    <w:rsid w:val="003C50EC"/>
    <w:rsid w:val="003D29A1"/>
    <w:rsid w:val="003D694D"/>
    <w:rsid w:val="003F1B4F"/>
    <w:rsid w:val="00421549"/>
    <w:rsid w:val="00443152"/>
    <w:rsid w:val="00445EC0"/>
    <w:rsid w:val="004541AD"/>
    <w:rsid w:val="004772A6"/>
    <w:rsid w:val="004905EC"/>
    <w:rsid w:val="004924A3"/>
    <w:rsid w:val="004A1949"/>
    <w:rsid w:val="004D2E9F"/>
    <w:rsid w:val="004E5647"/>
    <w:rsid w:val="00521D3C"/>
    <w:rsid w:val="00537B0C"/>
    <w:rsid w:val="005432C0"/>
    <w:rsid w:val="00561752"/>
    <w:rsid w:val="00561F1D"/>
    <w:rsid w:val="00570307"/>
    <w:rsid w:val="00582F4F"/>
    <w:rsid w:val="00584BBE"/>
    <w:rsid w:val="005A2426"/>
    <w:rsid w:val="005C3999"/>
    <w:rsid w:val="005C5505"/>
    <w:rsid w:val="006317EF"/>
    <w:rsid w:val="006664FD"/>
    <w:rsid w:val="00681778"/>
    <w:rsid w:val="006F0FF5"/>
    <w:rsid w:val="00715839"/>
    <w:rsid w:val="00742164"/>
    <w:rsid w:val="00745680"/>
    <w:rsid w:val="00756E3B"/>
    <w:rsid w:val="00781A41"/>
    <w:rsid w:val="00784D01"/>
    <w:rsid w:val="0079080C"/>
    <w:rsid w:val="007C3031"/>
    <w:rsid w:val="007D2E90"/>
    <w:rsid w:val="007F0EF1"/>
    <w:rsid w:val="007F5B3D"/>
    <w:rsid w:val="00803CCC"/>
    <w:rsid w:val="00897821"/>
    <w:rsid w:val="008A78F5"/>
    <w:rsid w:val="008B0EE7"/>
    <w:rsid w:val="008E3E9E"/>
    <w:rsid w:val="0092003B"/>
    <w:rsid w:val="00940811"/>
    <w:rsid w:val="009471C0"/>
    <w:rsid w:val="00953768"/>
    <w:rsid w:val="00987BBF"/>
    <w:rsid w:val="009A244C"/>
    <w:rsid w:val="009B51F9"/>
    <w:rsid w:val="009E3BAA"/>
    <w:rsid w:val="00A1028B"/>
    <w:rsid w:val="00A17549"/>
    <w:rsid w:val="00A207F6"/>
    <w:rsid w:val="00A26CBE"/>
    <w:rsid w:val="00A42699"/>
    <w:rsid w:val="00AA4F51"/>
    <w:rsid w:val="00AC0A99"/>
    <w:rsid w:val="00AC6B5B"/>
    <w:rsid w:val="00AE4DA5"/>
    <w:rsid w:val="00AE6275"/>
    <w:rsid w:val="00B355E8"/>
    <w:rsid w:val="00B40DA3"/>
    <w:rsid w:val="00B652EB"/>
    <w:rsid w:val="00B709B5"/>
    <w:rsid w:val="00B7277D"/>
    <w:rsid w:val="00B76B08"/>
    <w:rsid w:val="00B91052"/>
    <w:rsid w:val="00BD781C"/>
    <w:rsid w:val="00BF2215"/>
    <w:rsid w:val="00C12964"/>
    <w:rsid w:val="00C66C86"/>
    <w:rsid w:val="00CB3518"/>
    <w:rsid w:val="00CE63C6"/>
    <w:rsid w:val="00CF22C8"/>
    <w:rsid w:val="00D02BE5"/>
    <w:rsid w:val="00D14447"/>
    <w:rsid w:val="00D2003F"/>
    <w:rsid w:val="00D32525"/>
    <w:rsid w:val="00D47B04"/>
    <w:rsid w:val="00D535E9"/>
    <w:rsid w:val="00D6710F"/>
    <w:rsid w:val="00D82265"/>
    <w:rsid w:val="00D84C3E"/>
    <w:rsid w:val="00DB7C33"/>
    <w:rsid w:val="00DC5FA2"/>
    <w:rsid w:val="00DD0F4A"/>
    <w:rsid w:val="00DE53A8"/>
    <w:rsid w:val="00DF5F97"/>
    <w:rsid w:val="00E06DEF"/>
    <w:rsid w:val="00E109D9"/>
    <w:rsid w:val="00E144C6"/>
    <w:rsid w:val="00E60E32"/>
    <w:rsid w:val="00E6673B"/>
    <w:rsid w:val="00E824E2"/>
    <w:rsid w:val="00EA6069"/>
    <w:rsid w:val="00EA6E2F"/>
    <w:rsid w:val="00EC5C6E"/>
    <w:rsid w:val="00ED654F"/>
    <w:rsid w:val="00F076AC"/>
    <w:rsid w:val="00F16D07"/>
    <w:rsid w:val="00F21017"/>
    <w:rsid w:val="00F2556A"/>
    <w:rsid w:val="00F277B8"/>
    <w:rsid w:val="00F41B05"/>
    <w:rsid w:val="00FB1001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C136"/>
  <w15:chartTrackingRefBased/>
  <w15:docId w15:val="{642C8EDD-BFEF-40E8-B0A3-D4440343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C5505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sz w:val="28"/>
      <w:szCs w:val="24"/>
      <w:lang w:val="x-none"/>
    </w:rPr>
  </w:style>
  <w:style w:type="paragraph" w:styleId="Ttulo2">
    <w:name w:val="heading 2"/>
    <w:basedOn w:val="Normal"/>
    <w:next w:val="Normal"/>
    <w:link w:val="Ttulo2Char"/>
    <w:unhideWhenUsed/>
    <w:qFormat/>
    <w:rsid w:val="005C5505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561F1D"/>
    <w:rPr>
      <w:i/>
      <w:iCs/>
    </w:rPr>
  </w:style>
  <w:style w:type="paragraph" w:styleId="Ttulo">
    <w:name w:val="Title"/>
    <w:basedOn w:val="Normal"/>
    <w:link w:val="TtuloChar"/>
    <w:qFormat/>
    <w:rsid w:val="00561F1D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561F1D"/>
    <w:rPr>
      <w:rFonts w:ascii="Arial" w:eastAsia="Times New Roman" w:hAnsi="Arial" w:cs="Times New Roman"/>
      <w:sz w:val="20"/>
      <w:szCs w:val="20"/>
      <w:u w:val="single"/>
      <w:lang w:val="x-none" w:eastAsia="x-none"/>
    </w:rPr>
  </w:style>
  <w:style w:type="paragraph" w:styleId="Corpodetexto">
    <w:name w:val="Body Text"/>
    <w:basedOn w:val="Normal"/>
    <w:link w:val="CorpodetextoChar"/>
    <w:rsid w:val="00561F1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60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61F1D"/>
    <w:rPr>
      <w:rFonts w:ascii="Arial" w:eastAsia="Times New Roman" w:hAnsi="Arial" w:cs="Times New Roman"/>
      <w:b/>
      <w:bCs/>
      <w:sz w:val="60"/>
      <w:szCs w:val="24"/>
      <w:lang w:val="x-none" w:eastAsia="x-none"/>
    </w:rPr>
  </w:style>
  <w:style w:type="paragraph" w:styleId="PargrafodaLista">
    <w:name w:val="List Paragraph"/>
    <w:basedOn w:val="Normal"/>
    <w:uiPriority w:val="1"/>
    <w:qFormat/>
    <w:rsid w:val="00561F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5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505"/>
  </w:style>
  <w:style w:type="paragraph" w:styleId="Rodap">
    <w:name w:val="footer"/>
    <w:basedOn w:val="Normal"/>
    <w:link w:val="RodapChar"/>
    <w:uiPriority w:val="99"/>
    <w:unhideWhenUsed/>
    <w:rsid w:val="005C5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505"/>
  </w:style>
  <w:style w:type="character" w:customStyle="1" w:styleId="Ttulo1Char">
    <w:name w:val="Título 1 Char"/>
    <w:basedOn w:val="Fontepargpadro"/>
    <w:link w:val="Ttulo1"/>
    <w:rsid w:val="005C5505"/>
    <w:rPr>
      <w:rFonts w:ascii="Times New Roman" w:eastAsia="Lucida Sans Unicode" w:hAnsi="Times New Roman" w:cs="Times New Roman"/>
      <w:sz w:val="28"/>
      <w:szCs w:val="24"/>
      <w:lang w:val="x-none"/>
    </w:rPr>
  </w:style>
  <w:style w:type="character" w:customStyle="1" w:styleId="Ttulo2Char">
    <w:name w:val="Título 2 Char"/>
    <w:basedOn w:val="Fontepargpadro"/>
    <w:link w:val="Ttulo2"/>
    <w:rsid w:val="005C550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fontstyle01">
    <w:name w:val="fontstyle01"/>
    <w:basedOn w:val="Fontepargpadro"/>
    <w:rsid w:val="00681778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2556A"/>
    <w:rPr>
      <w:rFonts w:ascii="ArialNarrow" w:hAnsi="ArialNarrow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CE63C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Estadual de Saude de MT -STI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jairmoreira@ses.int</dc:creator>
  <cp:keywords/>
  <dc:description/>
  <cp:lastModifiedBy>User</cp:lastModifiedBy>
  <cp:revision>4</cp:revision>
  <cp:lastPrinted>2024-03-26T16:08:00Z</cp:lastPrinted>
  <dcterms:created xsi:type="dcterms:W3CDTF">2024-03-15T18:40:00Z</dcterms:created>
  <dcterms:modified xsi:type="dcterms:W3CDTF">2024-03-26T16:09:00Z</dcterms:modified>
</cp:coreProperties>
</file>